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22023" w14:textId="50BA53A9" w:rsidR="0064594E" w:rsidRDefault="009D69D7" w:rsidP="007E546D">
      <w:pPr>
        <w:rPr>
          <w:rFonts w:ascii="Lucida Sans" w:hAnsi="Lucida Sans"/>
          <w:b/>
          <w:sz w:val="24"/>
          <w:szCs w:val="24"/>
        </w:rPr>
      </w:pPr>
      <w:r>
        <w:rPr>
          <w:rFonts w:ascii="Arial" w:hAnsi="Arial" w:cs="Arial"/>
          <w:b/>
          <w:noProof/>
          <w:lang w:val="en-US"/>
        </w:rPr>
        <w:drawing>
          <wp:anchor distT="0" distB="0" distL="114300" distR="114300" simplePos="0" relativeHeight="251657216" behindDoc="1" locked="0" layoutInCell="1" allowOverlap="1" wp14:anchorId="140957D1" wp14:editId="0A87BFDD">
            <wp:simplePos x="0" y="0"/>
            <wp:positionH relativeFrom="column">
              <wp:posOffset>4699635</wp:posOffset>
            </wp:positionH>
            <wp:positionV relativeFrom="paragraph">
              <wp:posOffset>-76200</wp:posOffset>
            </wp:positionV>
            <wp:extent cx="1322705" cy="883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2705" cy="883920"/>
                    </a:xfrm>
                    <a:prstGeom prst="rect">
                      <a:avLst/>
                    </a:prstGeom>
                    <a:noFill/>
                  </pic:spPr>
                </pic:pic>
              </a:graphicData>
            </a:graphic>
            <wp14:sizeRelH relativeFrom="page">
              <wp14:pctWidth>0</wp14:pctWidth>
            </wp14:sizeRelH>
            <wp14:sizeRelV relativeFrom="page">
              <wp14:pctHeight>0</wp14:pctHeight>
            </wp14:sizeRelV>
          </wp:anchor>
        </w:drawing>
      </w:r>
      <w:r w:rsidR="0064594E">
        <w:rPr>
          <w:rFonts w:ascii="Arial" w:hAnsi="Arial" w:cs="Arial"/>
          <w:b/>
          <w:noProof/>
          <w:lang w:val="en-US"/>
        </w:rPr>
        <w:t xml:space="preserve">                                                                                                                      </w:t>
      </w:r>
    </w:p>
    <w:p w14:paraId="6CF0B4A7" w14:textId="09FFEAF5" w:rsidR="007E546D" w:rsidRPr="009D69D7" w:rsidRDefault="007E546D" w:rsidP="007E546D">
      <w:pPr>
        <w:rPr>
          <w:rFonts w:ascii="Source Sans Pro" w:hAnsi="Source Sans Pro"/>
          <w:b/>
          <w:sz w:val="24"/>
          <w:szCs w:val="24"/>
        </w:rPr>
      </w:pPr>
      <w:r w:rsidRPr="009D69D7">
        <w:rPr>
          <w:rFonts w:ascii="Source Sans Pro" w:hAnsi="Source Sans Pro"/>
          <w:b/>
          <w:sz w:val="24"/>
          <w:szCs w:val="24"/>
        </w:rPr>
        <w:t>Home-Start</w:t>
      </w:r>
      <w:r w:rsidR="0064594E" w:rsidRPr="009D69D7">
        <w:rPr>
          <w:rFonts w:ascii="Source Sans Pro" w:hAnsi="Source Sans Pro"/>
          <w:b/>
          <w:sz w:val="24"/>
          <w:szCs w:val="24"/>
        </w:rPr>
        <w:t xml:space="preserve"> Kettering Area</w:t>
      </w:r>
    </w:p>
    <w:p w14:paraId="4E9630E2" w14:textId="75381706" w:rsidR="00E6050E" w:rsidRPr="009D69D7" w:rsidRDefault="0064594E" w:rsidP="00EB6CCB">
      <w:pPr>
        <w:spacing w:after="0" w:line="240" w:lineRule="auto"/>
        <w:rPr>
          <w:rFonts w:ascii="Source Sans Pro" w:eastAsia="Times New Roman" w:hAnsi="Source Sans Pro" w:cs="Times New Roman"/>
          <w:b/>
          <w:bCs/>
          <w:color w:val="000000"/>
          <w:sz w:val="24"/>
          <w:szCs w:val="24"/>
          <w:lang w:eastAsia="en-GB"/>
        </w:rPr>
      </w:pPr>
      <w:r w:rsidRPr="009D69D7">
        <w:rPr>
          <w:rFonts w:ascii="Source Sans Pro" w:eastAsia="Times New Roman" w:hAnsi="Source Sans Pro" w:cs="Times New Roman"/>
          <w:b/>
          <w:bCs/>
          <w:color w:val="000000"/>
          <w:sz w:val="24"/>
          <w:szCs w:val="24"/>
          <w:lang w:eastAsia="en-GB"/>
        </w:rPr>
        <w:t>HS</w:t>
      </w:r>
      <w:r w:rsidR="00E20027">
        <w:rPr>
          <w:rFonts w:ascii="Source Sans Pro" w:eastAsia="Times New Roman" w:hAnsi="Source Sans Pro" w:cs="Times New Roman"/>
          <w:b/>
          <w:bCs/>
          <w:color w:val="000000"/>
          <w:sz w:val="24"/>
          <w:szCs w:val="24"/>
          <w:lang w:eastAsia="en-GB"/>
        </w:rPr>
        <w:t>M</w:t>
      </w:r>
      <w:r w:rsidRPr="009D69D7">
        <w:rPr>
          <w:rFonts w:ascii="Source Sans Pro" w:eastAsia="Times New Roman" w:hAnsi="Source Sans Pro" w:cs="Times New Roman"/>
          <w:b/>
          <w:bCs/>
          <w:color w:val="000000"/>
          <w:sz w:val="24"/>
          <w:szCs w:val="24"/>
          <w:lang w:eastAsia="en-GB"/>
        </w:rPr>
        <w:t xml:space="preserve"> </w:t>
      </w:r>
      <w:r w:rsidR="00E20027">
        <w:rPr>
          <w:rFonts w:ascii="Source Sans Pro" w:eastAsia="Times New Roman" w:hAnsi="Source Sans Pro" w:cs="Times New Roman"/>
          <w:b/>
          <w:bCs/>
          <w:color w:val="000000"/>
          <w:sz w:val="24"/>
          <w:szCs w:val="24"/>
          <w:lang w:eastAsia="en-GB"/>
        </w:rPr>
        <w:t xml:space="preserve">37 </w:t>
      </w:r>
      <w:r w:rsidR="00E6050E" w:rsidRPr="009D69D7">
        <w:rPr>
          <w:rFonts w:ascii="Source Sans Pro" w:eastAsia="Times New Roman" w:hAnsi="Source Sans Pro" w:cs="Times New Roman"/>
          <w:b/>
          <w:bCs/>
          <w:color w:val="000000"/>
          <w:sz w:val="24"/>
          <w:szCs w:val="24"/>
          <w:lang w:eastAsia="en-GB"/>
        </w:rPr>
        <w:t>C</w:t>
      </w:r>
      <w:r w:rsidR="00EF67AE" w:rsidRPr="009D69D7">
        <w:rPr>
          <w:rFonts w:ascii="Source Sans Pro" w:eastAsia="Times New Roman" w:hAnsi="Source Sans Pro" w:cs="Times New Roman"/>
          <w:b/>
          <w:bCs/>
          <w:color w:val="000000"/>
          <w:sz w:val="24"/>
          <w:szCs w:val="24"/>
          <w:lang w:eastAsia="en-GB"/>
        </w:rPr>
        <w:t>omplaint</w:t>
      </w:r>
      <w:r w:rsidR="00D44086" w:rsidRPr="009D69D7">
        <w:rPr>
          <w:rFonts w:ascii="Source Sans Pro" w:eastAsia="Times New Roman" w:hAnsi="Source Sans Pro" w:cs="Times New Roman"/>
          <w:b/>
          <w:bCs/>
          <w:color w:val="000000"/>
          <w:sz w:val="24"/>
          <w:szCs w:val="24"/>
          <w:lang w:eastAsia="en-GB"/>
        </w:rPr>
        <w:t>s</w:t>
      </w:r>
      <w:r w:rsidR="00EF67AE" w:rsidRPr="009D69D7">
        <w:rPr>
          <w:rFonts w:ascii="Source Sans Pro" w:eastAsia="Times New Roman" w:hAnsi="Source Sans Pro" w:cs="Times New Roman"/>
          <w:b/>
          <w:bCs/>
          <w:color w:val="000000"/>
          <w:sz w:val="24"/>
          <w:szCs w:val="24"/>
          <w:lang w:eastAsia="en-GB"/>
        </w:rPr>
        <w:t xml:space="preserve"> </w:t>
      </w:r>
    </w:p>
    <w:p w14:paraId="69730284" w14:textId="77777777" w:rsidR="005C4A13" w:rsidRPr="005C4A13" w:rsidRDefault="005C4A13" w:rsidP="005C4A13">
      <w:pPr>
        <w:rPr>
          <w:rFonts w:eastAsia="Times New Roman" w:cstheme="minorHAnsi"/>
          <w:b/>
          <w:bCs/>
          <w:sz w:val="24"/>
          <w:szCs w:val="24"/>
        </w:rPr>
      </w:pPr>
    </w:p>
    <w:p w14:paraId="7C347DBB" w14:textId="77777777" w:rsidR="005C4A13" w:rsidRPr="005C4A13" w:rsidRDefault="005C4A13" w:rsidP="005C4A13">
      <w:pPr>
        <w:keepNext/>
        <w:keepLines/>
        <w:spacing w:before="240" w:after="0" w:line="240" w:lineRule="auto"/>
        <w:ind w:left="432" w:hanging="432"/>
        <w:outlineLvl w:val="0"/>
        <w:rPr>
          <w:rFonts w:eastAsia="Calibri" w:cstheme="majorBidi"/>
          <w:color w:val="7030A0"/>
          <w:sz w:val="32"/>
          <w:szCs w:val="32"/>
        </w:rPr>
      </w:pPr>
      <w:bookmarkStart w:id="0" w:name="_Toc90581853"/>
      <w:bookmarkStart w:id="1" w:name="_Toc127462000"/>
      <w:r w:rsidRPr="005C4A13">
        <w:rPr>
          <w:rFonts w:eastAsia="Calibri" w:cstheme="majorBidi"/>
          <w:color w:val="7030A0"/>
          <w:sz w:val="32"/>
          <w:szCs w:val="32"/>
        </w:rPr>
        <w:t>Introduction</w:t>
      </w:r>
      <w:bookmarkEnd w:id="0"/>
      <w:bookmarkEnd w:id="1"/>
    </w:p>
    <w:p w14:paraId="04C871D6" w14:textId="77777777" w:rsidR="005C4A13" w:rsidRPr="005C4A13" w:rsidRDefault="005C4A13" w:rsidP="005C4A13">
      <w:pPr>
        <w:spacing w:after="0" w:line="240" w:lineRule="auto"/>
        <w:rPr>
          <w:rFonts w:eastAsia="Calibri" w:cs="Times New Roman"/>
          <w:sz w:val="24"/>
          <w:szCs w:val="24"/>
        </w:rPr>
      </w:pPr>
    </w:p>
    <w:p w14:paraId="18C3DECF" w14:textId="77777777" w:rsidR="005C4A13" w:rsidRPr="005C4A13" w:rsidRDefault="005C4A13" w:rsidP="005C4A13">
      <w:pPr>
        <w:keepNext/>
        <w:keepLines/>
        <w:numPr>
          <w:ilvl w:val="1"/>
          <w:numId w:val="0"/>
        </w:numPr>
        <w:spacing w:before="40" w:after="0" w:line="240" w:lineRule="auto"/>
        <w:ind w:left="576" w:hanging="576"/>
        <w:outlineLvl w:val="1"/>
        <w:rPr>
          <w:rFonts w:eastAsia="Calibri" w:cstheme="majorBidi"/>
          <w:color w:val="ED7D31" w:themeColor="accent2"/>
          <w:sz w:val="26"/>
          <w:szCs w:val="26"/>
        </w:rPr>
      </w:pPr>
      <w:bookmarkStart w:id="2" w:name="_Toc90581854"/>
      <w:bookmarkStart w:id="3" w:name="_Toc127462001"/>
      <w:r w:rsidRPr="005C4A13">
        <w:rPr>
          <w:rFonts w:eastAsia="Calibri" w:cstheme="majorBidi"/>
          <w:color w:val="ED7D31" w:themeColor="accent2"/>
          <w:sz w:val="26"/>
          <w:szCs w:val="26"/>
        </w:rPr>
        <w:t>Scope</w:t>
      </w:r>
      <w:bookmarkEnd w:id="2"/>
      <w:bookmarkEnd w:id="3"/>
    </w:p>
    <w:p w14:paraId="2D476A4A" w14:textId="77777777" w:rsidR="005C4A13" w:rsidRPr="005C4A13" w:rsidRDefault="005C4A13" w:rsidP="005C4A13">
      <w:pPr>
        <w:spacing w:after="0" w:line="240" w:lineRule="auto"/>
        <w:ind w:left="720"/>
        <w:rPr>
          <w:rFonts w:ascii="Calibri" w:eastAsia="Times New Roman" w:hAnsi="Calibri" w:cs="Calibri"/>
          <w:sz w:val="24"/>
          <w:szCs w:val="24"/>
        </w:rPr>
      </w:pPr>
    </w:p>
    <w:p w14:paraId="5C78B8C2" w14:textId="1102BB67" w:rsidR="005C4A13" w:rsidRPr="005C4A13" w:rsidRDefault="005C4A13" w:rsidP="003B0698">
      <w:pPr>
        <w:shd w:val="clear" w:color="auto" w:fill="FFFFFF" w:themeFill="background1"/>
        <w:spacing w:after="10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Home-Start aims to provide a high-quality, responsive service. We welcome opportunities to monitor and improve our services. We aim to work in an open and accountable way. We have a compliments, concerns and complaints policy and procedure to support transparency, </w:t>
      </w:r>
      <w:proofErr w:type="gramStart"/>
      <w:r w:rsidRPr="005C4A13">
        <w:rPr>
          <w:rFonts w:eastAsia="Times New Roman" w:cstheme="minorHAnsi"/>
          <w:color w:val="292B2C"/>
          <w:sz w:val="24"/>
          <w:szCs w:val="24"/>
          <w:lang w:eastAsia="en-GB"/>
        </w:rPr>
        <w:t>fairness</w:t>
      </w:r>
      <w:proofErr w:type="gramEnd"/>
      <w:r w:rsidRPr="005C4A13">
        <w:rPr>
          <w:rFonts w:eastAsia="Times New Roman" w:cstheme="minorHAnsi"/>
          <w:color w:val="292B2C"/>
          <w:sz w:val="24"/>
          <w:szCs w:val="24"/>
          <w:lang w:eastAsia="en-GB"/>
        </w:rPr>
        <w:t xml:space="preserve"> and a culture of continuous improvement. It is in everyone’s interest that concerns and complaints are resolved at the earliest possible stage. Many issues can be resolved informally, without the need to use the formal stages of the </w:t>
      </w:r>
      <w:proofErr w:type="gramStart"/>
      <w:r w:rsidRPr="005C4A13">
        <w:rPr>
          <w:rFonts w:eastAsia="Times New Roman" w:cstheme="minorHAnsi"/>
          <w:color w:val="292B2C"/>
          <w:sz w:val="24"/>
          <w:szCs w:val="24"/>
          <w:lang w:eastAsia="en-GB"/>
        </w:rPr>
        <w:t>complaints</w:t>
      </w:r>
      <w:proofErr w:type="gramEnd"/>
      <w:r w:rsidRPr="005C4A13">
        <w:rPr>
          <w:rFonts w:eastAsia="Times New Roman" w:cstheme="minorHAnsi"/>
          <w:color w:val="292B2C"/>
          <w:sz w:val="24"/>
          <w:szCs w:val="24"/>
          <w:lang w:eastAsia="en-GB"/>
        </w:rPr>
        <w:t xml:space="preserve"> procedure.</w:t>
      </w:r>
    </w:p>
    <w:p w14:paraId="1E54CC69" w14:textId="77777777" w:rsidR="005C4A13" w:rsidRPr="005C4A13" w:rsidRDefault="005C4A13" w:rsidP="005C4A13">
      <w:pPr>
        <w:keepNext/>
        <w:keepLines/>
        <w:numPr>
          <w:ilvl w:val="1"/>
          <w:numId w:val="0"/>
        </w:numPr>
        <w:spacing w:before="40" w:after="0" w:line="240" w:lineRule="auto"/>
        <w:ind w:left="576" w:hanging="576"/>
        <w:outlineLvl w:val="1"/>
        <w:rPr>
          <w:rFonts w:eastAsia="Calibri" w:cstheme="majorBidi"/>
          <w:color w:val="ED7D31" w:themeColor="accent2"/>
          <w:sz w:val="26"/>
          <w:szCs w:val="26"/>
        </w:rPr>
      </w:pPr>
      <w:bookmarkStart w:id="4" w:name="_Toc90581855"/>
      <w:bookmarkStart w:id="5" w:name="_Toc127462002"/>
      <w:proofErr w:type="spellStart"/>
      <w:r w:rsidRPr="005C4A13">
        <w:rPr>
          <w:rFonts w:eastAsia="Calibri" w:cstheme="majorBidi"/>
          <w:color w:val="ED7D31" w:themeColor="accent2"/>
          <w:sz w:val="26"/>
          <w:szCs w:val="26"/>
        </w:rPr>
        <w:t>Complimenting</w:t>
      </w:r>
      <w:proofErr w:type="spellEnd"/>
      <w:r w:rsidRPr="005C4A13">
        <w:rPr>
          <w:rFonts w:eastAsia="Calibri" w:cstheme="majorBidi"/>
          <w:color w:val="ED7D31" w:themeColor="accent2"/>
          <w:sz w:val="26"/>
          <w:szCs w:val="26"/>
        </w:rPr>
        <w:t xml:space="preserve"> Our Service</w:t>
      </w:r>
      <w:bookmarkEnd w:id="4"/>
      <w:bookmarkEnd w:id="5"/>
    </w:p>
    <w:p w14:paraId="36329B22" w14:textId="77777777" w:rsidR="005C4A13" w:rsidRPr="005C4A13" w:rsidRDefault="005C4A13" w:rsidP="005C4A13">
      <w:pPr>
        <w:tabs>
          <w:tab w:val="left" w:pos="142"/>
        </w:tabs>
        <w:spacing w:after="0" w:line="240" w:lineRule="auto"/>
        <w:rPr>
          <w:rFonts w:eastAsia="Times New Roman"/>
          <w:sz w:val="24"/>
          <w:szCs w:val="24"/>
        </w:rPr>
      </w:pPr>
    </w:p>
    <w:p w14:paraId="4E7629AA" w14:textId="77777777" w:rsidR="005C4A13" w:rsidRPr="005C4A13" w:rsidRDefault="005C4A13" w:rsidP="005C4A13">
      <w:pPr>
        <w:shd w:val="clear" w:color="auto" w:fill="FFFFFF"/>
        <w:spacing w:after="10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Compliments are valuable, </w:t>
      </w:r>
      <w:proofErr w:type="gramStart"/>
      <w:r w:rsidRPr="005C4A13">
        <w:rPr>
          <w:rFonts w:eastAsia="Times New Roman" w:cstheme="minorHAnsi"/>
          <w:color w:val="292B2C"/>
          <w:sz w:val="24"/>
          <w:szCs w:val="24"/>
          <w:lang w:eastAsia="en-GB"/>
        </w:rPr>
        <w:t>welcome</w:t>
      </w:r>
      <w:proofErr w:type="gramEnd"/>
      <w:r w:rsidRPr="005C4A13">
        <w:rPr>
          <w:rFonts w:eastAsia="Times New Roman" w:cstheme="minorHAnsi"/>
          <w:color w:val="292B2C"/>
          <w:sz w:val="24"/>
          <w:szCs w:val="24"/>
          <w:lang w:eastAsia="en-GB"/>
        </w:rPr>
        <w:t xml:space="preserve"> and important and when they are received, either verbally or in writing, they will be recorded. Compliments enable us to:</w:t>
      </w:r>
    </w:p>
    <w:p w14:paraId="26292F15" w14:textId="77777777" w:rsidR="005C4A13" w:rsidRPr="005C4A13" w:rsidRDefault="005C4A13" w:rsidP="005C4A13">
      <w:pPr>
        <w:numPr>
          <w:ilvl w:val="0"/>
          <w:numId w:val="10"/>
        </w:numPr>
        <w:shd w:val="clear" w:color="auto" w:fill="FFFFFF"/>
        <w:spacing w:before="100" w:beforeAutospacing="1" w:after="10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understand that our service is being provided to the satisfaction of all third parties</w:t>
      </w:r>
    </w:p>
    <w:p w14:paraId="150007AE" w14:textId="77777777" w:rsidR="005C4A13" w:rsidRPr="005C4A13" w:rsidRDefault="005C4A13" w:rsidP="005C4A13">
      <w:pPr>
        <w:numPr>
          <w:ilvl w:val="0"/>
          <w:numId w:val="10"/>
        </w:numPr>
        <w:shd w:val="clear" w:color="auto" w:fill="FFFFFF"/>
        <w:spacing w:before="100" w:beforeAutospacing="1" w:after="10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provide positive feedback to our staff and volunteers</w:t>
      </w:r>
    </w:p>
    <w:p w14:paraId="3D3369E4" w14:textId="77777777" w:rsidR="005C4A13" w:rsidRPr="005C4A13" w:rsidRDefault="005C4A13" w:rsidP="005C4A13">
      <w:pPr>
        <w:numPr>
          <w:ilvl w:val="0"/>
          <w:numId w:val="10"/>
        </w:numPr>
        <w:shd w:val="clear" w:color="auto" w:fill="FFFFFF"/>
        <w:spacing w:before="100" w:beforeAutospacing="1" w:after="10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influence our organisational and service development</w:t>
      </w:r>
    </w:p>
    <w:p w14:paraId="787214D5" w14:textId="77777777" w:rsidR="005C4A13" w:rsidRPr="005C4A13" w:rsidRDefault="005C4A13" w:rsidP="005C4A13">
      <w:pPr>
        <w:numPr>
          <w:ilvl w:val="0"/>
          <w:numId w:val="10"/>
        </w:numPr>
        <w:shd w:val="clear" w:color="auto" w:fill="FFFFFF"/>
        <w:spacing w:before="100" w:beforeAutospacing="1" w:after="10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inform our quality assurance programme</w:t>
      </w:r>
    </w:p>
    <w:p w14:paraId="5D588588" w14:textId="513D6710" w:rsidR="005C4A13" w:rsidRPr="005C4A13" w:rsidRDefault="005C4A13" w:rsidP="003B0698">
      <w:pPr>
        <w:shd w:val="clear" w:color="auto" w:fill="FFFFFF" w:themeFill="background1"/>
        <w:spacing w:after="10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It is good practice to acknowledge compliments.</w:t>
      </w:r>
    </w:p>
    <w:p w14:paraId="28078B93" w14:textId="77777777" w:rsidR="005C4A13" w:rsidRPr="005C4A13" w:rsidRDefault="005C4A13" w:rsidP="005C4A13">
      <w:pPr>
        <w:rPr>
          <w:color w:val="ED7D31" w:themeColor="accent2"/>
          <w:sz w:val="26"/>
          <w:szCs w:val="26"/>
        </w:rPr>
      </w:pPr>
      <w:r w:rsidRPr="005C4A13">
        <w:rPr>
          <w:bCs/>
          <w:color w:val="ED7D31" w:themeColor="accent2"/>
          <w:sz w:val="26"/>
          <w:szCs w:val="26"/>
        </w:rPr>
        <w:t xml:space="preserve">1.3 Concerns </w:t>
      </w:r>
      <w:proofErr w:type="gramStart"/>
      <w:r w:rsidRPr="005C4A13">
        <w:rPr>
          <w:bCs/>
          <w:color w:val="ED7D31" w:themeColor="accent2"/>
          <w:sz w:val="26"/>
          <w:szCs w:val="26"/>
        </w:rPr>
        <w:t>And</w:t>
      </w:r>
      <w:proofErr w:type="gramEnd"/>
      <w:r w:rsidRPr="005C4A13">
        <w:rPr>
          <w:bCs/>
          <w:color w:val="ED7D31" w:themeColor="accent2"/>
          <w:sz w:val="26"/>
          <w:szCs w:val="26"/>
        </w:rPr>
        <w:t xml:space="preserve"> Complaints About Our Service</w:t>
      </w:r>
    </w:p>
    <w:p w14:paraId="44823FB9" w14:textId="77777777" w:rsidR="005C4A13" w:rsidRPr="005C4A13" w:rsidRDefault="005C4A13" w:rsidP="005C4A13">
      <w:pPr>
        <w:spacing w:after="10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A concern may be defined as ‘an expression of worry or doubt over an issue considered to be important for which reassurances are sought’.</w:t>
      </w:r>
      <w:r w:rsidRPr="005C4A13">
        <w:rPr>
          <w:rFonts w:eastAsia="Times New Roman" w:cstheme="minorHAnsi"/>
          <w:color w:val="292B2C"/>
          <w:sz w:val="24"/>
          <w:szCs w:val="24"/>
          <w:lang w:eastAsia="en-GB"/>
        </w:rPr>
        <w:br/>
      </w:r>
      <w:r w:rsidRPr="005C4A13">
        <w:rPr>
          <w:rFonts w:eastAsia="Times New Roman" w:cstheme="minorHAnsi"/>
          <w:color w:val="292B2C"/>
          <w:sz w:val="24"/>
          <w:szCs w:val="24"/>
          <w:lang w:eastAsia="en-GB"/>
        </w:rPr>
        <w:br/>
        <w:t>A complaint may be defined as ‘a situation or instance where either an individual or organisation considers that Home-Start has fallen short of their reasonable expectations and the complainant wishes to express their dissatisfaction about the action or a lack of action’.</w:t>
      </w:r>
    </w:p>
    <w:p w14:paraId="53D37452" w14:textId="52F8C7BA" w:rsidR="005C4A13" w:rsidRPr="005C4A13" w:rsidRDefault="005C4A13" w:rsidP="005C4A13">
      <w:pPr>
        <w:shd w:val="clear" w:color="auto" w:fill="FFFFFF"/>
        <w:spacing w:after="10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Raising a concern or complaint provides Home-Start </w:t>
      </w:r>
      <w:r w:rsidR="005C7BE5">
        <w:rPr>
          <w:rFonts w:eastAsia="Times New Roman" w:cstheme="minorHAnsi"/>
          <w:color w:val="292B2C"/>
          <w:sz w:val="24"/>
          <w:szCs w:val="24"/>
          <w:lang w:eastAsia="en-GB"/>
        </w:rPr>
        <w:t xml:space="preserve">Kettering </w:t>
      </w:r>
      <w:r w:rsidRPr="005C4A13">
        <w:rPr>
          <w:rFonts w:eastAsia="Times New Roman" w:cstheme="minorHAnsi"/>
          <w:color w:val="292B2C"/>
          <w:sz w:val="24"/>
          <w:szCs w:val="24"/>
          <w:lang w:eastAsia="en-GB"/>
        </w:rPr>
        <w:t xml:space="preserve">with an opportunity to learn and improve. The Board of Trustees need to know about concerns and complaints. We will always take your concerns or complaints seriously and record or respond to these as set out in the procedure which forms part of this policy.  </w:t>
      </w:r>
    </w:p>
    <w:p w14:paraId="72225F01" w14:textId="77777777" w:rsidR="005C4A13" w:rsidRPr="005C4A13" w:rsidRDefault="005C4A13" w:rsidP="005C4A13">
      <w:pPr>
        <w:spacing w:after="0" w:line="240" w:lineRule="auto"/>
        <w:rPr>
          <w:bCs/>
          <w:color w:val="ED7D31" w:themeColor="accent2"/>
          <w:sz w:val="26"/>
          <w:szCs w:val="26"/>
        </w:rPr>
      </w:pPr>
      <w:r w:rsidRPr="005C4A13">
        <w:rPr>
          <w:rFonts w:eastAsia="Times New Roman" w:cstheme="minorHAnsi"/>
          <w:bCs/>
          <w:color w:val="ED7D31" w:themeColor="accent2"/>
          <w:sz w:val="26"/>
          <w:szCs w:val="26"/>
        </w:rPr>
        <w:t xml:space="preserve">1.4 </w:t>
      </w:r>
      <w:r w:rsidRPr="005C4A13">
        <w:rPr>
          <w:bCs/>
          <w:color w:val="ED7D31" w:themeColor="accent2"/>
          <w:sz w:val="26"/>
          <w:szCs w:val="26"/>
        </w:rPr>
        <w:t>Who Can Raise a Concern or Make a Complaint about Home-Start?</w:t>
      </w:r>
    </w:p>
    <w:p w14:paraId="2BA394D0" w14:textId="77777777" w:rsidR="005C4A13" w:rsidRPr="005C4A13" w:rsidRDefault="005C4A13" w:rsidP="005C4A13">
      <w:pPr>
        <w:spacing w:after="0" w:line="240" w:lineRule="auto"/>
        <w:rPr>
          <w:rFonts w:ascii="Calibri" w:eastAsia="Times New Roman" w:hAnsi="Calibri" w:cs="Calibri"/>
          <w:b/>
          <w:bCs/>
        </w:rPr>
      </w:pPr>
    </w:p>
    <w:p w14:paraId="3D90B552" w14:textId="77777777" w:rsidR="005C4A13" w:rsidRPr="005C4A13" w:rsidRDefault="005C4A13" w:rsidP="005C4A13">
      <w:pPr>
        <w:shd w:val="clear" w:color="auto" w:fill="FFFFFF"/>
        <w:spacing w:after="10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Anyone who encounters Home-Start can raise a concern/make a complaint, this could include: </w:t>
      </w:r>
    </w:p>
    <w:p w14:paraId="7388E8BF" w14:textId="77777777" w:rsidR="005C4A13" w:rsidRPr="005C4A13" w:rsidRDefault="005C4A13" w:rsidP="005C4A13">
      <w:pPr>
        <w:numPr>
          <w:ilvl w:val="0"/>
          <w:numId w:val="12"/>
        </w:numPr>
        <w:autoSpaceDE w:val="0"/>
        <w:autoSpaceDN w:val="0"/>
        <w:adjustRightInd w:val="0"/>
        <w:spacing w:after="21" w:line="240" w:lineRule="auto"/>
        <w:rPr>
          <w:rFonts w:ascii="Calibri" w:eastAsia="Times New Roman" w:hAnsi="Calibri" w:cs="Calibri"/>
          <w:color w:val="000000"/>
          <w:sz w:val="24"/>
          <w:szCs w:val="24"/>
        </w:rPr>
      </w:pPr>
      <w:r w:rsidRPr="005C4A13">
        <w:rPr>
          <w:rFonts w:ascii="Calibri" w:eastAsia="Times New Roman" w:hAnsi="Calibri" w:cs="Calibri"/>
          <w:color w:val="000000"/>
          <w:sz w:val="24"/>
          <w:szCs w:val="24"/>
        </w:rPr>
        <w:t>families who use Home-Start services</w:t>
      </w:r>
    </w:p>
    <w:p w14:paraId="6655DF0C" w14:textId="77777777" w:rsidR="005C4A13" w:rsidRPr="005C4A13" w:rsidRDefault="005C4A13" w:rsidP="005C4A13">
      <w:pPr>
        <w:numPr>
          <w:ilvl w:val="0"/>
          <w:numId w:val="12"/>
        </w:numPr>
        <w:autoSpaceDE w:val="0"/>
        <w:autoSpaceDN w:val="0"/>
        <w:adjustRightInd w:val="0"/>
        <w:spacing w:after="21" w:line="240" w:lineRule="auto"/>
        <w:rPr>
          <w:rFonts w:ascii="Calibri" w:eastAsia="Times New Roman" w:hAnsi="Calibri" w:cs="Calibri"/>
          <w:color w:val="000000"/>
          <w:sz w:val="24"/>
          <w:szCs w:val="24"/>
        </w:rPr>
      </w:pPr>
      <w:r w:rsidRPr="005C4A13">
        <w:rPr>
          <w:rFonts w:ascii="Calibri" w:eastAsia="Times New Roman" w:hAnsi="Calibri" w:cs="Calibri"/>
          <w:color w:val="000000"/>
          <w:sz w:val="24"/>
          <w:szCs w:val="24"/>
        </w:rPr>
        <w:lastRenderedPageBreak/>
        <w:t>carers or friends of people using a Home-Start service</w:t>
      </w:r>
    </w:p>
    <w:p w14:paraId="075AAC59" w14:textId="77777777" w:rsidR="005C4A13" w:rsidRPr="005C4A13" w:rsidRDefault="005C4A13" w:rsidP="005C4A13">
      <w:pPr>
        <w:numPr>
          <w:ilvl w:val="0"/>
          <w:numId w:val="12"/>
        </w:numPr>
        <w:autoSpaceDE w:val="0"/>
        <w:autoSpaceDN w:val="0"/>
        <w:adjustRightInd w:val="0"/>
        <w:spacing w:after="21" w:line="240" w:lineRule="auto"/>
        <w:rPr>
          <w:rFonts w:ascii="Calibri" w:eastAsia="Times New Roman" w:hAnsi="Calibri" w:cs="Calibri"/>
          <w:color w:val="000000"/>
          <w:sz w:val="24"/>
          <w:szCs w:val="24"/>
        </w:rPr>
      </w:pPr>
      <w:r w:rsidRPr="005C4A13">
        <w:rPr>
          <w:rFonts w:ascii="Calibri" w:eastAsia="Times New Roman" w:hAnsi="Calibri" w:cs="Calibri"/>
          <w:color w:val="000000"/>
          <w:sz w:val="24"/>
          <w:szCs w:val="24"/>
        </w:rPr>
        <w:t>customers using Home-Start shops (if applicable)</w:t>
      </w:r>
    </w:p>
    <w:p w14:paraId="3C9295C5" w14:textId="77777777" w:rsidR="005C4A13" w:rsidRPr="005C4A13" w:rsidRDefault="005C4A13" w:rsidP="005C4A13">
      <w:pPr>
        <w:numPr>
          <w:ilvl w:val="0"/>
          <w:numId w:val="12"/>
        </w:numPr>
        <w:autoSpaceDE w:val="0"/>
        <w:autoSpaceDN w:val="0"/>
        <w:adjustRightInd w:val="0"/>
        <w:spacing w:after="21" w:line="240" w:lineRule="auto"/>
        <w:rPr>
          <w:rFonts w:ascii="Calibri" w:eastAsia="Times New Roman" w:hAnsi="Calibri" w:cs="Calibri"/>
          <w:color w:val="000000"/>
          <w:sz w:val="24"/>
          <w:szCs w:val="24"/>
        </w:rPr>
      </w:pPr>
      <w:r w:rsidRPr="005C4A13">
        <w:rPr>
          <w:rFonts w:ascii="Calibri" w:eastAsia="Times New Roman" w:hAnsi="Calibri" w:cs="Calibri"/>
          <w:color w:val="000000"/>
          <w:sz w:val="24"/>
          <w:szCs w:val="24"/>
        </w:rPr>
        <w:t>people who volunteer for Home-Start or another organisation</w:t>
      </w:r>
    </w:p>
    <w:p w14:paraId="5E886C53" w14:textId="77777777" w:rsidR="005C4A13" w:rsidRPr="005C4A13" w:rsidRDefault="005C4A13" w:rsidP="005C4A13">
      <w:pPr>
        <w:numPr>
          <w:ilvl w:val="0"/>
          <w:numId w:val="12"/>
        </w:numPr>
        <w:autoSpaceDE w:val="0"/>
        <w:autoSpaceDN w:val="0"/>
        <w:adjustRightInd w:val="0"/>
        <w:spacing w:after="21" w:line="240" w:lineRule="auto"/>
        <w:rPr>
          <w:rFonts w:ascii="Calibri" w:eastAsia="Times New Roman" w:hAnsi="Calibri" w:cs="Calibri"/>
          <w:color w:val="000000"/>
          <w:sz w:val="24"/>
          <w:szCs w:val="24"/>
        </w:rPr>
      </w:pPr>
      <w:r w:rsidRPr="005C4A13">
        <w:rPr>
          <w:rFonts w:ascii="Calibri" w:eastAsia="Times New Roman" w:hAnsi="Calibri" w:cs="Calibri"/>
          <w:color w:val="000000"/>
          <w:sz w:val="24"/>
          <w:szCs w:val="24"/>
        </w:rPr>
        <w:t>people who work for partner agencies</w:t>
      </w:r>
    </w:p>
    <w:p w14:paraId="32B08A1D" w14:textId="77777777" w:rsidR="005C4A13" w:rsidRPr="005C4A13" w:rsidRDefault="005C4A13" w:rsidP="005C4A13">
      <w:pPr>
        <w:numPr>
          <w:ilvl w:val="0"/>
          <w:numId w:val="12"/>
        </w:numPr>
        <w:autoSpaceDE w:val="0"/>
        <w:autoSpaceDN w:val="0"/>
        <w:adjustRightInd w:val="0"/>
        <w:spacing w:after="21" w:line="240" w:lineRule="auto"/>
        <w:rPr>
          <w:rFonts w:ascii="Calibri" w:eastAsia="Times New Roman" w:hAnsi="Calibri" w:cs="Calibri"/>
          <w:color w:val="000000"/>
          <w:sz w:val="24"/>
          <w:szCs w:val="24"/>
        </w:rPr>
      </w:pPr>
      <w:r w:rsidRPr="005C4A13">
        <w:rPr>
          <w:rFonts w:ascii="Calibri" w:eastAsia="Times New Roman" w:hAnsi="Calibri" w:cs="Calibri"/>
          <w:color w:val="000000"/>
          <w:sz w:val="24"/>
          <w:szCs w:val="24"/>
        </w:rPr>
        <w:t xml:space="preserve">contractors or third parties which </w:t>
      </w:r>
      <w:proofErr w:type="gramStart"/>
      <w:r w:rsidRPr="005C4A13">
        <w:rPr>
          <w:rFonts w:ascii="Calibri" w:eastAsia="Times New Roman" w:hAnsi="Calibri" w:cs="Calibri"/>
          <w:color w:val="000000"/>
          <w:sz w:val="24"/>
          <w:szCs w:val="24"/>
        </w:rPr>
        <w:t>come into contact with</w:t>
      </w:r>
      <w:proofErr w:type="gramEnd"/>
      <w:r w:rsidRPr="005C4A13">
        <w:rPr>
          <w:rFonts w:ascii="Calibri" w:eastAsia="Times New Roman" w:hAnsi="Calibri" w:cs="Calibri"/>
          <w:color w:val="000000"/>
          <w:sz w:val="24"/>
          <w:szCs w:val="24"/>
        </w:rPr>
        <w:t xml:space="preserve"> Home-Start</w:t>
      </w:r>
    </w:p>
    <w:p w14:paraId="39AF4BD5" w14:textId="77777777" w:rsidR="005C4A13" w:rsidRPr="005C4A13" w:rsidRDefault="005C4A13" w:rsidP="005C4A13">
      <w:pPr>
        <w:numPr>
          <w:ilvl w:val="0"/>
          <w:numId w:val="12"/>
        </w:numPr>
        <w:autoSpaceDE w:val="0"/>
        <w:autoSpaceDN w:val="0"/>
        <w:adjustRightInd w:val="0"/>
        <w:spacing w:after="21" w:line="240" w:lineRule="auto"/>
        <w:rPr>
          <w:rFonts w:ascii="Calibri" w:eastAsia="Times New Roman" w:hAnsi="Calibri" w:cs="Calibri"/>
          <w:color w:val="000000"/>
          <w:sz w:val="24"/>
          <w:szCs w:val="24"/>
        </w:rPr>
      </w:pPr>
      <w:r w:rsidRPr="005C4A13">
        <w:rPr>
          <w:rFonts w:ascii="Calibri" w:eastAsia="Times New Roman" w:hAnsi="Calibri" w:cs="Calibri"/>
          <w:color w:val="000000"/>
          <w:sz w:val="24"/>
          <w:szCs w:val="24"/>
        </w:rPr>
        <w:t>funders, grant making bodies</w:t>
      </w:r>
    </w:p>
    <w:p w14:paraId="4A0D84B7" w14:textId="51D14ACA" w:rsidR="005C4A13" w:rsidRDefault="005C4A13" w:rsidP="00175926">
      <w:pPr>
        <w:numPr>
          <w:ilvl w:val="0"/>
          <w:numId w:val="12"/>
        </w:numPr>
        <w:autoSpaceDE w:val="0"/>
        <w:autoSpaceDN w:val="0"/>
        <w:adjustRightInd w:val="0"/>
        <w:spacing w:after="21" w:line="240" w:lineRule="auto"/>
        <w:rPr>
          <w:rFonts w:ascii="Calibri" w:eastAsia="Times New Roman" w:hAnsi="Calibri" w:cs="Calibri"/>
          <w:color w:val="000000"/>
          <w:sz w:val="24"/>
          <w:szCs w:val="24"/>
        </w:rPr>
      </w:pPr>
      <w:r w:rsidRPr="005C4A13">
        <w:rPr>
          <w:rFonts w:ascii="Calibri" w:eastAsia="Times New Roman" w:hAnsi="Calibri" w:cs="Calibri"/>
          <w:color w:val="000000"/>
          <w:sz w:val="24"/>
          <w:szCs w:val="24"/>
        </w:rPr>
        <w:t>members of the public.</w:t>
      </w:r>
    </w:p>
    <w:p w14:paraId="582C0F6B" w14:textId="77777777" w:rsidR="00175926" w:rsidRPr="005C4A13" w:rsidRDefault="00175926" w:rsidP="00175926">
      <w:pPr>
        <w:autoSpaceDE w:val="0"/>
        <w:autoSpaceDN w:val="0"/>
        <w:adjustRightInd w:val="0"/>
        <w:spacing w:after="21" w:line="240" w:lineRule="auto"/>
        <w:ind w:left="720"/>
        <w:rPr>
          <w:rFonts w:ascii="Calibri" w:eastAsia="Times New Roman" w:hAnsi="Calibri" w:cs="Calibri"/>
          <w:color w:val="000000"/>
          <w:sz w:val="24"/>
          <w:szCs w:val="24"/>
        </w:rPr>
      </w:pPr>
    </w:p>
    <w:p w14:paraId="03A92A5D" w14:textId="77777777" w:rsidR="005C4A13" w:rsidRPr="005C4A13" w:rsidRDefault="005C4A13" w:rsidP="005C4A13">
      <w:pPr>
        <w:shd w:val="clear" w:color="auto" w:fill="FFFFFF" w:themeFill="background1"/>
        <w:spacing w:after="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This policy does not apply to any of the following:</w:t>
      </w:r>
    </w:p>
    <w:p w14:paraId="0BCAE903" w14:textId="77777777" w:rsidR="005C4A13" w:rsidRPr="005C4A13" w:rsidRDefault="005C4A13" w:rsidP="005C4A13">
      <w:pPr>
        <w:numPr>
          <w:ilvl w:val="0"/>
          <w:numId w:val="11"/>
        </w:numPr>
        <w:spacing w:after="0" w:line="240" w:lineRule="auto"/>
        <w:contextualSpacing/>
        <w:rPr>
          <w:rFonts w:ascii="Calibri" w:eastAsia="Calibri" w:hAnsi="Calibri" w:cs="Calibri"/>
          <w:sz w:val="23"/>
          <w:szCs w:val="23"/>
        </w:rPr>
      </w:pPr>
      <w:r w:rsidRPr="005C4A13">
        <w:rPr>
          <w:rFonts w:ascii="Calibri" w:eastAsia="Calibri" w:hAnsi="Calibri" w:cs="Calibri"/>
          <w:sz w:val="23"/>
          <w:szCs w:val="23"/>
        </w:rPr>
        <w:t>A safeguarding or child protection concern.  Please see our Safeguarding Policy on how to raise concerns.</w:t>
      </w:r>
    </w:p>
    <w:p w14:paraId="0259C68D" w14:textId="77777777" w:rsidR="005C4A13" w:rsidRPr="005C4A13" w:rsidRDefault="005C4A13" w:rsidP="005C4A13">
      <w:pPr>
        <w:numPr>
          <w:ilvl w:val="0"/>
          <w:numId w:val="11"/>
        </w:numPr>
        <w:spacing w:after="0" w:line="240" w:lineRule="auto"/>
        <w:contextualSpacing/>
        <w:rPr>
          <w:rFonts w:ascii="Calibri" w:eastAsia="Calibri" w:hAnsi="Calibri" w:cs="Calibri"/>
          <w:sz w:val="23"/>
          <w:szCs w:val="23"/>
        </w:rPr>
      </w:pPr>
      <w:r w:rsidRPr="005C4A13">
        <w:rPr>
          <w:rFonts w:ascii="Calibri" w:eastAsia="Calibri" w:hAnsi="Calibri" w:cs="Calibri"/>
          <w:sz w:val="23"/>
          <w:szCs w:val="23"/>
        </w:rPr>
        <w:t>An allegation against a member of staff or a volunteer in relation to safeguarding or child protection. Please see our Safeguarding Policy.</w:t>
      </w:r>
    </w:p>
    <w:p w14:paraId="4922B403" w14:textId="77777777" w:rsidR="005C4A13" w:rsidRPr="005C4A13" w:rsidRDefault="005C4A13" w:rsidP="005C4A13">
      <w:pPr>
        <w:numPr>
          <w:ilvl w:val="0"/>
          <w:numId w:val="11"/>
        </w:numPr>
        <w:spacing w:after="0" w:line="240" w:lineRule="auto"/>
        <w:contextualSpacing/>
        <w:rPr>
          <w:rFonts w:ascii="Calibri" w:eastAsia="Calibri" w:hAnsi="Calibri" w:cs="Calibri"/>
          <w:sz w:val="23"/>
          <w:szCs w:val="23"/>
        </w:rPr>
      </w:pPr>
      <w:r w:rsidRPr="005C4A13">
        <w:rPr>
          <w:rFonts w:ascii="Calibri" w:eastAsia="Calibri" w:hAnsi="Calibri" w:cs="Calibri"/>
          <w:sz w:val="23"/>
          <w:szCs w:val="23"/>
        </w:rPr>
        <w:t xml:space="preserve">Employees of Home-Start: The complaints policy and procedure is separate and distinct from the grievance and disciplinary procedures which enables employees to raise grievances in connection with their condition of employment and other employment-related matters. </w:t>
      </w:r>
    </w:p>
    <w:p w14:paraId="5360B80C" w14:textId="77777777" w:rsidR="005C4A13" w:rsidRPr="005C4A13" w:rsidRDefault="005C4A13" w:rsidP="005C4A13">
      <w:pPr>
        <w:numPr>
          <w:ilvl w:val="0"/>
          <w:numId w:val="11"/>
        </w:numPr>
        <w:spacing w:after="0" w:line="240" w:lineRule="auto"/>
        <w:contextualSpacing/>
        <w:rPr>
          <w:rFonts w:ascii="Calibri" w:eastAsia="Calibri" w:hAnsi="Calibri" w:cs="Calibri"/>
          <w:color w:val="000000" w:themeColor="text1"/>
          <w:sz w:val="23"/>
          <w:szCs w:val="23"/>
        </w:rPr>
      </w:pPr>
      <w:r w:rsidRPr="005C4A13">
        <w:rPr>
          <w:rFonts w:ascii="Calibri" w:eastAsia="Calibri" w:hAnsi="Calibri" w:cs="Calibri"/>
          <w:color w:val="000000" w:themeColor="text1"/>
          <w:sz w:val="23"/>
          <w:szCs w:val="23"/>
        </w:rPr>
        <w:t>The disciplinary procedure: is used by the employer when an employee may be in breach of the terms of employment.  However, an investigation following a complaint may lead to disciplinary issues.</w:t>
      </w:r>
    </w:p>
    <w:p w14:paraId="4684F1A7" w14:textId="77777777" w:rsidR="005C4A13" w:rsidRPr="005C4A13" w:rsidRDefault="005C4A13" w:rsidP="005C4A13">
      <w:pPr>
        <w:spacing w:after="0" w:line="240" w:lineRule="auto"/>
        <w:rPr>
          <w:rFonts w:ascii="Calibri" w:eastAsia="Times New Roman" w:hAnsi="Calibri" w:cs="Calibri"/>
          <w:b/>
          <w:bCs/>
          <w:sz w:val="24"/>
        </w:rPr>
      </w:pPr>
    </w:p>
    <w:p w14:paraId="75375FF1" w14:textId="77777777" w:rsidR="005C4A13" w:rsidRPr="005C4A13" w:rsidRDefault="005C4A13" w:rsidP="005C4A13">
      <w:pPr>
        <w:spacing w:after="0" w:line="240" w:lineRule="auto"/>
        <w:rPr>
          <w:rFonts w:ascii="Calibri" w:eastAsia="Times New Roman" w:hAnsi="Calibri" w:cs="Calibri"/>
          <w:bCs/>
          <w:color w:val="ED7D31" w:themeColor="accent2"/>
          <w:sz w:val="26"/>
          <w:szCs w:val="26"/>
        </w:rPr>
      </w:pPr>
      <w:r w:rsidRPr="005C4A13">
        <w:rPr>
          <w:rFonts w:ascii="Calibri" w:eastAsia="Times New Roman" w:hAnsi="Calibri" w:cs="Calibri"/>
          <w:bCs/>
          <w:color w:val="ED7D31" w:themeColor="accent2"/>
          <w:sz w:val="26"/>
          <w:szCs w:val="26"/>
        </w:rPr>
        <w:t>1.5 Our Approach</w:t>
      </w:r>
    </w:p>
    <w:p w14:paraId="68689D4E" w14:textId="77777777" w:rsidR="005C4A13" w:rsidRPr="005C4A13" w:rsidRDefault="005C4A13" w:rsidP="005C4A13">
      <w:pPr>
        <w:spacing w:after="0" w:line="240" w:lineRule="auto"/>
        <w:rPr>
          <w:rFonts w:ascii="Calibri" w:eastAsia="Times New Roman" w:hAnsi="Calibri" w:cs="Calibri"/>
          <w:b/>
          <w:bCs/>
          <w:sz w:val="24"/>
        </w:rPr>
      </w:pPr>
    </w:p>
    <w:p w14:paraId="1067A3D0" w14:textId="77777777" w:rsidR="005C4A13" w:rsidRPr="005C4A13" w:rsidRDefault="005C4A13" w:rsidP="005C4A13">
      <w:pPr>
        <w:shd w:val="clear" w:color="auto" w:fill="FFFFFF"/>
        <w:spacing w:after="100" w:afterAutospacing="1" w:line="240" w:lineRule="auto"/>
        <w:rPr>
          <w:rFonts w:eastAsia="Times New Roman" w:cstheme="minorHAnsi"/>
          <w:bCs/>
          <w:color w:val="000000"/>
          <w:sz w:val="24"/>
          <w:szCs w:val="24"/>
        </w:rPr>
      </w:pPr>
      <w:r w:rsidRPr="005C4A13">
        <w:rPr>
          <w:rFonts w:eastAsia="Times New Roman" w:cstheme="minorHAnsi"/>
          <w:bCs/>
          <w:color w:val="000000"/>
          <w:sz w:val="24"/>
          <w:szCs w:val="24"/>
        </w:rPr>
        <w:t xml:space="preserve">We undertake to ensure that: </w:t>
      </w:r>
    </w:p>
    <w:p w14:paraId="73041A4E" w14:textId="77777777" w:rsidR="005C4A13" w:rsidRPr="005C4A13" w:rsidRDefault="005C4A13" w:rsidP="005C4A13">
      <w:pPr>
        <w:numPr>
          <w:ilvl w:val="0"/>
          <w:numId w:val="12"/>
        </w:numPr>
        <w:autoSpaceDE w:val="0"/>
        <w:autoSpaceDN w:val="0"/>
        <w:adjustRightInd w:val="0"/>
        <w:spacing w:after="2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The process is as straightforward as possible to make a compliment, raise a concern or a complaint.</w:t>
      </w:r>
    </w:p>
    <w:p w14:paraId="7F7227EE" w14:textId="77777777" w:rsidR="005C4A13" w:rsidRPr="005C4A13" w:rsidRDefault="005C4A13" w:rsidP="005C4A13">
      <w:pPr>
        <w:numPr>
          <w:ilvl w:val="0"/>
          <w:numId w:val="12"/>
        </w:numPr>
        <w:autoSpaceDE w:val="0"/>
        <w:autoSpaceDN w:val="0"/>
        <w:adjustRightInd w:val="0"/>
        <w:spacing w:after="2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Procedures are as fair, </w:t>
      </w:r>
      <w:proofErr w:type="gramStart"/>
      <w:r w:rsidRPr="005C4A13">
        <w:rPr>
          <w:rFonts w:eastAsia="Times New Roman" w:cstheme="minorHAnsi"/>
          <w:color w:val="292B2C"/>
          <w:sz w:val="24"/>
          <w:szCs w:val="24"/>
          <w:lang w:eastAsia="en-GB"/>
        </w:rPr>
        <w:t>easy</w:t>
      </w:r>
      <w:proofErr w:type="gramEnd"/>
      <w:r w:rsidRPr="005C4A13">
        <w:rPr>
          <w:rFonts w:eastAsia="Times New Roman" w:cstheme="minorHAnsi"/>
          <w:color w:val="292B2C"/>
          <w:sz w:val="24"/>
          <w:szCs w:val="24"/>
          <w:lang w:eastAsia="en-GB"/>
        </w:rPr>
        <w:t xml:space="preserve"> and transparent as possible for people who want to raise a concern or make a complaint.</w:t>
      </w:r>
    </w:p>
    <w:p w14:paraId="5972D091" w14:textId="77777777" w:rsidR="005C4A13" w:rsidRPr="005C4A13" w:rsidRDefault="005C4A13" w:rsidP="005C4A13">
      <w:pPr>
        <w:numPr>
          <w:ilvl w:val="0"/>
          <w:numId w:val="12"/>
        </w:numPr>
        <w:shd w:val="clear" w:color="auto" w:fill="FFFFFF" w:themeFill="background1"/>
        <w:spacing w:after="100" w:afterAutospacing="1" w:line="240" w:lineRule="auto"/>
        <w:contextualSpacing/>
        <w:rPr>
          <w:rFonts w:eastAsia="Times New Roman" w:cstheme="minorHAnsi"/>
          <w:color w:val="292B2C"/>
          <w:sz w:val="24"/>
          <w:szCs w:val="24"/>
          <w:lang w:eastAsia="en-GB"/>
        </w:rPr>
      </w:pPr>
      <w:r w:rsidRPr="005C4A13">
        <w:rPr>
          <w:rFonts w:eastAsia="Times New Roman" w:cstheme="minorHAnsi"/>
          <w:color w:val="000000" w:themeColor="text1"/>
          <w:sz w:val="23"/>
          <w:szCs w:val="23"/>
          <w:lang w:eastAsia="en-GB"/>
        </w:rPr>
        <w:t>Staff and volunteers are sensitive and helpful to the complainant, and those acting on their behalf. </w:t>
      </w:r>
    </w:p>
    <w:p w14:paraId="24B8354D" w14:textId="77777777" w:rsidR="005C4A13" w:rsidRPr="005C4A13" w:rsidRDefault="005C4A13" w:rsidP="005C4A13">
      <w:pPr>
        <w:numPr>
          <w:ilvl w:val="0"/>
          <w:numId w:val="12"/>
        </w:numPr>
        <w:autoSpaceDE w:val="0"/>
        <w:autoSpaceDN w:val="0"/>
        <w:adjustRightInd w:val="0"/>
        <w:spacing w:after="2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Concerns and complaints are dealt with promptly, courteously, and discreetly (and are confidential where appropriate).</w:t>
      </w:r>
    </w:p>
    <w:p w14:paraId="49E190A8" w14:textId="77777777" w:rsidR="005C4A13" w:rsidRPr="005C4A13" w:rsidRDefault="005C4A13" w:rsidP="005C4A13">
      <w:pPr>
        <w:numPr>
          <w:ilvl w:val="0"/>
          <w:numId w:val="12"/>
        </w:numPr>
        <w:autoSpaceDE w:val="0"/>
        <w:autoSpaceDN w:val="0"/>
        <w:adjustRightInd w:val="0"/>
        <w:spacing w:after="2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Concerns and complaints will be recorded and reported to the Board of Trustees.</w:t>
      </w:r>
    </w:p>
    <w:p w14:paraId="6D775405" w14:textId="77777777" w:rsidR="005C4A13" w:rsidRPr="005C4A13" w:rsidRDefault="005C4A13" w:rsidP="005C4A13">
      <w:pPr>
        <w:numPr>
          <w:ilvl w:val="0"/>
          <w:numId w:val="12"/>
        </w:numPr>
        <w:autoSpaceDE w:val="0"/>
        <w:autoSpaceDN w:val="0"/>
        <w:adjustRightInd w:val="0"/>
        <w:spacing w:after="2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Concerns or complaints made in good faith do not harm or prejudice the service that is given to the person who made the complaint.</w:t>
      </w:r>
    </w:p>
    <w:p w14:paraId="15DF3F9A" w14:textId="77777777" w:rsidR="005C4A13" w:rsidRPr="005C4A13" w:rsidRDefault="005C4A13" w:rsidP="005C4A13">
      <w:pPr>
        <w:numPr>
          <w:ilvl w:val="0"/>
          <w:numId w:val="12"/>
        </w:numPr>
        <w:autoSpaceDE w:val="0"/>
        <w:autoSpaceDN w:val="0"/>
        <w:adjustRightInd w:val="0"/>
        <w:spacing w:after="2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Concerns and complaints are dealt with efficiently, appropriately and are investigated within the agreed time frames set out in the policy.</w:t>
      </w:r>
    </w:p>
    <w:p w14:paraId="3097AD1F" w14:textId="77777777" w:rsidR="005C4A13" w:rsidRPr="005C4A13" w:rsidRDefault="005C4A13" w:rsidP="005C4A13">
      <w:pPr>
        <w:numPr>
          <w:ilvl w:val="0"/>
          <w:numId w:val="12"/>
        </w:numPr>
        <w:autoSpaceDE w:val="0"/>
        <w:autoSpaceDN w:val="0"/>
        <w:adjustRightInd w:val="0"/>
        <w:spacing w:after="2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We respond decisively with an explanation, an apology where we have been at fault, or with information on the outcome.</w:t>
      </w:r>
    </w:p>
    <w:p w14:paraId="45D93E40" w14:textId="77777777" w:rsidR="005C4A13" w:rsidRPr="005C4A13" w:rsidRDefault="005C4A13" w:rsidP="005C4A13">
      <w:pPr>
        <w:numPr>
          <w:ilvl w:val="0"/>
          <w:numId w:val="12"/>
        </w:numPr>
        <w:autoSpaceDE w:val="0"/>
        <w:autoSpaceDN w:val="0"/>
        <w:adjustRightInd w:val="0"/>
        <w:spacing w:after="2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We learn from complaints and use them to make improvements in the way Home-Start and the wider Home-Start network work.</w:t>
      </w:r>
    </w:p>
    <w:p w14:paraId="44073702" w14:textId="2D587136" w:rsidR="005C4A13" w:rsidRPr="005C4A13" w:rsidRDefault="005C4A13" w:rsidP="005C4A13">
      <w:pPr>
        <w:autoSpaceDE w:val="0"/>
        <w:autoSpaceDN w:val="0"/>
        <w:adjustRightInd w:val="0"/>
        <w:spacing w:after="0" w:line="240" w:lineRule="auto"/>
        <w:rPr>
          <w:rFonts w:eastAsia="Times New Roman" w:cstheme="minorHAnsi"/>
          <w:bCs/>
          <w:color w:val="000000"/>
          <w:sz w:val="24"/>
          <w:szCs w:val="24"/>
          <w:lang w:eastAsia="en-GB"/>
        </w:rPr>
      </w:pPr>
    </w:p>
    <w:p w14:paraId="63D62E27" w14:textId="61C28645" w:rsidR="005C4A13" w:rsidRPr="005C4A13" w:rsidRDefault="005C4A13" w:rsidP="005C4A13">
      <w:pPr>
        <w:autoSpaceDE w:val="0"/>
        <w:autoSpaceDN w:val="0"/>
        <w:adjustRightInd w:val="0"/>
        <w:spacing w:after="0" w:line="240" w:lineRule="auto"/>
        <w:rPr>
          <w:rFonts w:eastAsia="Times New Roman" w:cstheme="minorHAnsi"/>
          <w:bCs/>
          <w:color w:val="000000"/>
          <w:sz w:val="24"/>
          <w:szCs w:val="24"/>
          <w:lang w:eastAsia="en-GB"/>
        </w:rPr>
      </w:pPr>
      <w:r w:rsidRPr="005C4A13">
        <w:rPr>
          <w:rFonts w:eastAsia="Times New Roman" w:cstheme="minorHAnsi"/>
          <w:bCs/>
          <w:color w:val="000000"/>
          <w:sz w:val="24"/>
          <w:szCs w:val="24"/>
          <w:lang w:eastAsia="en-GB"/>
        </w:rPr>
        <w:t xml:space="preserve">If you have a complaint about Home-Start </w:t>
      </w:r>
      <w:r w:rsidR="00175926">
        <w:rPr>
          <w:rFonts w:eastAsia="Times New Roman" w:cstheme="minorHAnsi"/>
          <w:bCs/>
          <w:color w:val="000000"/>
          <w:sz w:val="24"/>
          <w:szCs w:val="24"/>
          <w:lang w:eastAsia="en-GB"/>
        </w:rPr>
        <w:t>Kettering</w:t>
      </w:r>
      <w:r w:rsidRPr="005C4A13">
        <w:rPr>
          <w:rFonts w:eastAsia="Times New Roman" w:cstheme="minorHAnsi"/>
          <w:bCs/>
          <w:color w:val="000000"/>
          <w:sz w:val="24"/>
          <w:szCs w:val="24"/>
          <w:lang w:eastAsia="en-GB"/>
        </w:rPr>
        <w:t xml:space="preserve"> it can be submitted in any of the following ways:</w:t>
      </w:r>
    </w:p>
    <w:p w14:paraId="2AB5739F" w14:textId="18C82FF7" w:rsidR="005C4A13" w:rsidRPr="005C4A13" w:rsidRDefault="005C4A13" w:rsidP="005C4A13">
      <w:pPr>
        <w:numPr>
          <w:ilvl w:val="0"/>
          <w:numId w:val="13"/>
        </w:numPr>
        <w:autoSpaceDE w:val="0"/>
        <w:autoSpaceDN w:val="0"/>
        <w:adjustRightInd w:val="0"/>
        <w:spacing w:after="0" w:line="240" w:lineRule="auto"/>
        <w:rPr>
          <w:rFonts w:eastAsia="Times New Roman" w:cstheme="minorHAnsi"/>
          <w:bCs/>
          <w:color w:val="000000"/>
          <w:sz w:val="24"/>
          <w:szCs w:val="24"/>
          <w:lang w:eastAsia="en-GB"/>
        </w:rPr>
      </w:pPr>
      <w:r w:rsidRPr="005C4A13">
        <w:rPr>
          <w:rFonts w:eastAsia="Times New Roman" w:cstheme="minorHAnsi"/>
          <w:bCs/>
          <w:color w:val="000000"/>
          <w:sz w:val="24"/>
          <w:szCs w:val="24"/>
          <w:lang w:eastAsia="en-GB"/>
        </w:rPr>
        <w:t>By telephone</w:t>
      </w:r>
      <w:r w:rsidR="00574E22">
        <w:rPr>
          <w:rFonts w:eastAsia="Times New Roman" w:cstheme="minorHAnsi"/>
          <w:bCs/>
          <w:color w:val="000000"/>
          <w:sz w:val="24"/>
          <w:szCs w:val="24"/>
          <w:lang w:eastAsia="en-GB"/>
        </w:rPr>
        <w:t xml:space="preserve"> </w:t>
      </w:r>
      <w:r w:rsidR="00977457">
        <w:rPr>
          <w:rFonts w:eastAsia="Times New Roman" w:cstheme="minorHAnsi"/>
          <w:bCs/>
          <w:color w:val="000000"/>
          <w:sz w:val="24"/>
          <w:szCs w:val="24"/>
          <w:lang w:eastAsia="en-GB"/>
        </w:rPr>
        <w:t xml:space="preserve">on </w:t>
      </w:r>
      <w:r w:rsidR="00977457" w:rsidRPr="005C4A13">
        <w:rPr>
          <w:rFonts w:eastAsia="Times New Roman" w:cstheme="minorHAnsi"/>
          <w:bCs/>
          <w:color w:val="000000"/>
          <w:sz w:val="24"/>
          <w:szCs w:val="24"/>
          <w:lang w:eastAsia="en-GB"/>
        </w:rPr>
        <w:t>01536</w:t>
      </w:r>
      <w:r w:rsidR="00175926">
        <w:rPr>
          <w:rFonts w:eastAsia="Times New Roman" w:cstheme="minorHAnsi"/>
          <w:bCs/>
          <w:color w:val="000000"/>
          <w:sz w:val="24"/>
          <w:szCs w:val="24"/>
          <w:lang w:eastAsia="en-GB"/>
        </w:rPr>
        <w:t xml:space="preserve"> 484318 or 07935 402179</w:t>
      </w:r>
    </w:p>
    <w:p w14:paraId="0E21725B" w14:textId="7018387A" w:rsidR="005C4A13" w:rsidRPr="005C4A13" w:rsidRDefault="005C4A13" w:rsidP="005C4A13">
      <w:pPr>
        <w:numPr>
          <w:ilvl w:val="0"/>
          <w:numId w:val="13"/>
        </w:numPr>
        <w:autoSpaceDE w:val="0"/>
        <w:autoSpaceDN w:val="0"/>
        <w:adjustRightInd w:val="0"/>
        <w:spacing w:after="0" w:line="240" w:lineRule="auto"/>
        <w:rPr>
          <w:rFonts w:eastAsia="Times New Roman" w:cstheme="minorHAnsi"/>
          <w:bCs/>
          <w:color w:val="000000"/>
          <w:sz w:val="24"/>
          <w:szCs w:val="24"/>
          <w:lang w:eastAsia="en-GB"/>
        </w:rPr>
      </w:pPr>
      <w:r w:rsidRPr="005C4A13">
        <w:rPr>
          <w:rFonts w:eastAsia="Times New Roman" w:cstheme="minorHAnsi"/>
          <w:bCs/>
          <w:color w:val="000000"/>
          <w:sz w:val="24"/>
          <w:szCs w:val="24"/>
          <w:lang w:eastAsia="en-GB"/>
        </w:rPr>
        <w:t xml:space="preserve">By email </w:t>
      </w:r>
      <w:hyperlink r:id="rId11" w:history="1">
        <w:r w:rsidR="0005273C" w:rsidRPr="00EF4354">
          <w:rPr>
            <w:rStyle w:val="Hyperlink"/>
            <w:rFonts w:eastAsia="Times New Roman" w:cstheme="minorHAnsi"/>
            <w:bCs/>
            <w:sz w:val="24"/>
            <w:szCs w:val="24"/>
            <w:lang w:eastAsia="en-GB"/>
          </w:rPr>
          <w:t>manager@homestartkettering.org.uk</w:t>
        </w:r>
      </w:hyperlink>
      <w:r w:rsidR="00574E22">
        <w:rPr>
          <w:rFonts w:eastAsia="Times New Roman" w:cstheme="minorHAnsi"/>
          <w:bCs/>
          <w:color w:val="000000"/>
          <w:sz w:val="24"/>
          <w:szCs w:val="24"/>
          <w:lang w:eastAsia="en-GB"/>
        </w:rPr>
        <w:t xml:space="preserve"> </w:t>
      </w:r>
    </w:p>
    <w:p w14:paraId="342CCD7F" w14:textId="4F8CBB26" w:rsidR="005C4A13" w:rsidRPr="005C4A13" w:rsidRDefault="005C4A13" w:rsidP="005C4A13">
      <w:pPr>
        <w:numPr>
          <w:ilvl w:val="0"/>
          <w:numId w:val="13"/>
        </w:numPr>
        <w:shd w:val="clear" w:color="auto" w:fill="FFFFFF"/>
        <w:autoSpaceDE w:val="0"/>
        <w:autoSpaceDN w:val="0"/>
        <w:adjustRightInd w:val="0"/>
        <w:spacing w:after="100" w:afterAutospacing="1" w:line="240" w:lineRule="auto"/>
        <w:rPr>
          <w:rFonts w:eastAsia="Times New Roman" w:cstheme="minorHAnsi"/>
          <w:color w:val="292B2C"/>
          <w:sz w:val="24"/>
          <w:szCs w:val="24"/>
          <w:lang w:eastAsia="en-GB"/>
        </w:rPr>
      </w:pPr>
      <w:r w:rsidRPr="005C4A13">
        <w:rPr>
          <w:rFonts w:eastAsia="Times New Roman" w:cstheme="minorHAnsi"/>
          <w:bCs/>
          <w:color w:val="000000"/>
          <w:sz w:val="24"/>
          <w:szCs w:val="24"/>
          <w:lang w:eastAsia="en-GB"/>
        </w:rPr>
        <w:lastRenderedPageBreak/>
        <w:t xml:space="preserve">Or, if you prefer you can complete a form </w:t>
      </w:r>
      <w:r w:rsidR="00F10B7A">
        <w:rPr>
          <w:rFonts w:eastAsia="Times New Roman" w:cstheme="minorHAnsi"/>
          <w:bCs/>
          <w:color w:val="000000"/>
          <w:sz w:val="24"/>
          <w:szCs w:val="24"/>
          <w:lang w:eastAsia="en-GB"/>
        </w:rPr>
        <w:t xml:space="preserve">by contacting the office </w:t>
      </w:r>
      <w:r w:rsidR="008F3CA7">
        <w:rPr>
          <w:rFonts w:eastAsia="Times New Roman" w:cstheme="minorHAnsi"/>
          <w:bCs/>
          <w:color w:val="000000"/>
          <w:sz w:val="24"/>
          <w:szCs w:val="24"/>
          <w:lang w:eastAsia="en-GB"/>
        </w:rPr>
        <w:t>at the William Knibb centre, Montagu Street, Kettering, NN16 8AE</w:t>
      </w:r>
      <w:r w:rsidRPr="005C4A13">
        <w:rPr>
          <w:rFonts w:eastAsia="Times New Roman" w:cstheme="minorHAnsi"/>
          <w:bCs/>
          <w:color w:val="000000"/>
          <w:sz w:val="24"/>
          <w:szCs w:val="24"/>
          <w:lang w:eastAsia="en-GB"/>
        </w:rPr>
        <w:t xml:space="preserve">  </w:t>
      </w:r>
    </w:p>
    <w:p w14:paraId="35D46312" w14:textId="77777777" w:rsidR="005C4A13" w:rsidRPr="005C4A13" w:rsidRDefault="005C4A13" w:rsidP="005C4A13">
      <w:pPr>
        <w:autoSpaceDE w:val="0"/>
        <w:autoSpaceDN w:val="0"/>
        <w:adjustRightInd w:val="0"/>
        <w:spacing w:after="0" w:line="240" w:lineRule="auto"/>
        <w:rPr>
          <w:rFonts w:eastAsia="Times New Roman" w:cstheme="minorHAnsi"/>
          <w:bCs/>
          <w:color w:val="000000"/>
          <w:sz w:val="24"/>
          <w:szCs w:val="24"/>
          <w:lang w:eastAsia="en-GB"/>
        </w:rPr>
      </w:pPr>
      <w:r w:rsidRPr="005C4A13">
        <w:rPr>
          <w:rFonts w:eastAsia="Times New Roman" w:cstheme="minorHAnsi"/>
          <w:bCs/>
          <w:color w:val="000000"/>
          <w:sz w:val="24"/>
          <w:szCs w:val="24"/>
          <w:lang w:eastAsia="en-GB"/>
        </w:rPr>
        <w:t xml:space="preserve">Home-Start hope that </w:t>
      </w:r>
      <w:proofErr w:type="gramStart"/>
      <w:r w:rsidRPr="005C4A13">
        <w:rPr>
          <w:rFonts w:eastAsia="Times New Roman" w:cstheme="minorHAnsi"/>
          <w:bCs/>
          <w:color w:val="000000"/>
          <w:sz w:val="24"/>
          <w:szCs w:val="24"/>
          <w:lang w:eastAsia="en-GB"/>
        </w:rPr>
        <w:t>the majority of</w:t>
      </w:r>
      <w:proofErr w:type="gramEnd"/>
      <w:r w:rsidRPr="005C4A13">
        <w:rPr>
          <w:rFonts w:eastAsia="Times New Roman" w:cstheme="minorHAnsi"/>
          <w:bCs/>
          <w:color w:val="000000"/>
          <w:sz w:val="24"/>
          <w:szCs w:val="24"/>
          <w:lang w:eastAsia="en-GB"/>
        </w:rPr>
        <w:t xml:space="preserve"> concerns/ complaints can be dealt with informally, but if they are not resolved to the satisfaction of the person raising the matter, they can progress to Stage 2 and Stage 3 are available to support complainants.  </w:t>
      </w:r>
    </w:p>
    <w:p w14:paraId="2FE96C87" w14:textId="77777777" w:rsidR="005C4A13" w:rsidRPr="005C4A13" w:rsidRDefault="005C4A13" w:rsidP="005C4A13">
      <w:pPr>
        <w:autoSpaceDE w:val="0"/>
        <w:autoSpaceDN w:val="0"/>
        <w:adjustRightInd w:val="0"/>
        <w:spacing w:after="0" w:line="240" w:lineRule="auto"/>
        <w:rPr>
          <w:rFonts w:eastAsia="Times New Roman" w:cstheme="minorHAnsi"/>
          <w:bCs/>
          <w:color w:val="000000"/>
          <w:sz w:val="24"/>
          <w:szCs w:val="24"/>
          <w:lang w:eastAsia="en-GB"/>
        </w:rPr>
      </w:pPr>
    </w:p>
    <w:p w14:paraId="62A62861" w14:textId="2F4D9FDF" w:rsidR="005C4A13" w:rsidRPr="005C4A13" w:rsidRDefault="005C4A13" w:rsidP="00B25144">
      <w:pPr>
        <w:shd w:val="clear" w:color="auto" w:fill="FFFFFF"/>
        <w:autoSpaceDE w:val="0"/>
        <w:autoSpaceDN w:val="0"/>
        <w:adjustRightInd w:val="0"/>
        <w:spacing w:after="100" w:afterAutospacing="1" w:line="240" w:lineRule="auto"/>
        <w:rPr>
          <w:rFonts w:eastAsia="Times New Roman" w:cstheme="minorHAnsi"/>
          <w:color w:val="292B2C"/>
          <w:sz w:val="24"/>
          <w:szCs w:val="24"/>
          <w:lang w:eastAsia="en-GB"/>
        </w:rPr>
      </w:pPr>
      <w:r w:rsidRPr="005C4A13">
        <w:rPr>
          <w:rFonts w:eastAsia="Times New Roman" w:cstheme="minorHAnsi"/>
          <w:bCs/>
          <w:color w:val="000000"/>
          <w:sz w:val="24"/>
          <w:szCs w:val="24"/>
          <w:lang w:eastAsia="en-GB"/>
        </w:rPr>
        <w:t xml:space="preserve">Please provide a full explanation of the problem, how and when it occurred and the effect on you and what you think Home-Start </w:t>
      </w:r>
      <w:r w:rsidR="00B25144">
        <w:rPr>
          <w:rFonts w:eastAsia="Times New Roman" w:cstheme="minorHAnsi"/>
          <w:bCs/>
          <w:color w:val="000000"/>
          <w:sz w:val="24"/>
          <w:szCs w:val="24"/>
          <w:lang w:eastAsia="en-GB"/>
        </w:rPr>
        <w:t xml:space="preserve">Kettering </w:t>
      </w:r>
      <w:r w:rsidRPr="005C4A13">
        <w:rPr>
          <w:rFonts w:eastAsia="Times New Roman" w:cstheme="minorHAnsi"/>
          <w:bCs/>
          <w:color w:val="000000"/>
          <w:sz w:val="24"/>
          <w:szCs w:val="24"/>
          <w:lang w:eastAsia="en-GB"/>
        </w:rPr>
        <w:t>should do to put things right</w:t>
      </w:r>
      <w:r w:rsidRPr="005C4A13">
        <w:rPr>
          <w:rFonts w:ascii="Ubuntu" w:eastAsia="Times New Roman" w:hAnsi="Ubuntu" w:cstheme="minorHAnsi"/>
          <w:color w:val="292B2C"/>
          <w:sz w:val="24"/>
          <w:szCs w:val="24"/>
          <w:lang w:eastAsia="en-GB"/>
        </w:rPr>
        <w:t>.</w:t>
      </w:r>
    </w:p>
    <w:p w14:paraId="1B6806A7" w14:textId="77777777" w:rsidR="005C4A13" w:rsidRPr="005C4A13" w:rsidRDefault="005C4A13" w:rsidP="005C4A13">
      <w:pPr>
        <w:spacing w:after="0" w:line="240" w:lineRule="auto"/>
        <w:rPr>
          <w:rFonts w:ascii="Calibri" w:eastAsia="Times New Roman" w:hAnsi="Calibri" w:cs="Calibri"/>
          <w:bCs/>
          <w:color w:val="ED7D31" w:themeColor="accent2"/>
          <w:sz w:val="26"/>
          <w:szCs w:val="26"/>
        </w:rPr>
      </w:pPr>
      <w:r w:rsidRPr="005C4A13">
        <w:rPr>
          <w:rFonts w:ascii="Calibri" w:eastAsia="Times New Roman" w:hAnsi="Calibri" w:cs="Calibri"/>
          <w:bCs/>
          <w:color w:val="ED7D31" w:themeColor="accent2"/>
          <w:sz w:val="26"/>
          <w:szCs w:val="26"/>
        </w:rPr>
        <w:t>2. Concerns and Complaints Procedure</w:t>
      </w:r>
    </w:p>
    <w:p w14:paraId="00D4005A" w14:textId="77777777" w:rsidR="005C4A13" w:rsidRPr="005C4A13" w:rsidRDefault="005C4A13" w:rsidP="005C4A13">
      <w:pPr>
        <w:spacing w:after="0" w:line="240" w:lineRule="auto"/>
        <w:rPr>
          <w:rFonts w:ascii="Calibri" w:eastAsia="Times New Roman" w:hAnsi="Calibri" w:cs="Calibri"/>
          <w:b/>
          <w:bCs/>
          <w:sz w:val="24"/>
        </w:rPr>
      </w:pPr>
    </w:p>
    <w:p w14:paraId="601E1B57" w14:textId="77777777" w:rsidR="005C4A13" w:rsidRPr="005C4A13" w:rsidRDefault="005C4A13" w:rsidP="005C4A13">
      <w:pPr>
        <w:spacing w:after="0" w:line="240" w:lineRule="auto"/>
        <w:rPr>
          <w:rFonts w:ascii="Calibri" w:eastAsia="Times New Roman" w:hAnsi="Calibri" w:cs="Calibri"/>
          <w:bCs/>
          <w:color w:val="ED7D31" w:themeColor="accent2"/>
          <w:sz w:val="26"/>
          <w:szCs w:val="26"/>
        </w:rPr>
      </w:pPr>
      <w:r w:rsidRPr="005C4A13">
        <w:rPr>
          <w:rFonts w:ascii="Calibri" w:eastAsia="Times New Roman" w:hAnsi="Calibri" w:cs="Calibri"/>
          <w:bCs/>
          <w:color w:val="ED7D31" w:themeColor="accent2"/>
          <w:sz w:val="26"/>
          <w:szCs w:val="26"/>
        </w:rPr>
        <w:t>2.1</w:t>
      </w:r>
      <w:r w:rsidRPr="005C4A13">
        <w:rPr>
          <w:rFonts w:ascii="Calibri" w:eastAsia="Times New Roman" w:hAnsi="Calibri" w:cs="Calibri"/>
          <w:bCs/>
          <w:color w:val="ED7D31" w:themeColor="accent2"/>
          <w:sz w:val="26"/>
          <w:szCs w:val="26"/>
        </w:rPr>
        <w:tab/>
        <w:t>Stage One: Informal Stage</w:t>
      </w:r>
    </w:p>
    <w:p w14:paraId="7E0BBD9B" w14:textId="77777777" w:rsidR="005C4A13" w:rsidRPr="005C4A13" w:rsidRDefault="005C4A13" w:rsidP="005C4A13">
      <w:pPr>
        <w:numPr>
          <w:ilvl w:val="0"/>
          <w:numId w:val="12"/>
        </w:numPr>
        <w:autoSpaceDE w:val="0"/>
        <w:autoSpaceDN w:val="0"/>
        <w:adjustRightInd w:val="0"/>
        <w:spacing w:after="2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To raise a concern or make an initial complaint (Stage 1), please contact the service to speak to the individual(s) concerned or the senior staff member at the service. </w:t>
      </w:r>
    </w:p>
    <w:p w14:paraId="2375E948" w14:textId="7DA05265" w:rsidR="005C4A13" w:rsidRPr="005C4A13" w:rsidRDefault="005C4A13" w:rsidP="005C4A13">
      <w:pPr>
        <w:numPr>
          <w:ilvl w:val="0"/>
          <w:numId w:val="12"/>
        </w:numPr>
        <w:autoSpaceDE w:val="0"/>
        <w:autoSpaceDN w:val="0"/>
        <w:adjustRightInd w:val="0"/>
        <w:spacing w:after="0"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If you are unsure who to contact or do not wish to speak to the person concerned or senior staff member, please email </w:t>
      </w:r>
      <w:hyperlink r:id="rId12" w:history="1">
        <w:r w:rsidR="00574E22" w:rsidRPr="00EF4354">
          <w:rPr>
            <w:rStyle w:val="Hyperlink"/>
            <w:rFonts w:eastAsia="Times New Roman" w:cstheme="minorHAnsi"/>
            <w:sz w:val="24"/>
            <w:szCs w:val="24"/>
            <w:lang w:eastAsia="en-GB"/>
          </w:rPr>
          <w:t>chair@homestartkettering.org.uk</w:t>
        </w:r>
      </w:hyperlink>
      <w:r w:rsidR="00574E22">
        <w:rPr>
          <w:rFonts w:eastAsia="Times New Roman" w:cstheme="minorHAnsi"/>
          <w:color w:val="292B2C"/>
          <w:sz w:val="24"/>
          <w:szCs w:val="24"/>
          <w:lang w:eastAsia="en-GB"/>
        </w:rPr>
        <w:t xml:space="preserve"> </w:t>
      </w:r>
      <w:r w:rsidRPr="005C4A13">
        <w:rPr>
          <w:rFonts w:eastAsia="Times New Roman" w:cstheme="minorHAnsi"/>
          <w:color w:val="292B2C"/>
          <w:sz w:val="24"/>
          <w:szCs w:val="24"/>
          <w:lang w:eastAsia="en-GB"/>
        </w:rPr>
        <w:t xml:space="preserve">and your concern/complaint will be directed to the appropriate person. </w:t>
      </w:r>
    </w:p>
    <w:p w14:paraId="7D83404D" w14:textId="77777777" w:rsidR="005C4A13" w:rsidRPr="005C4A13" w:rsidRDefault="005C4A13" w:rsidP="005C4A13">
      <w:pPr>
        <w:numPr>
          <w:ilvl w:val="0"/>
          <w:numId w:val="12"/>
        </w:numPr>
        <w:shd w:val="clear" w:color="auto" w:fill="FFFFFF"/>
        <w:spacing w:after="100" w:afterAutospacing="1" w:line="240" w:lineRule="auto"/>
        <w:contextualSpacing/>
        <w:rPr>
          <w:rFonts w:eastAsia="Times New Roman" w:cstheme="minorHAnsi"/>
          <w:color w:val="292B2C"/>
          <w:sz w:val="24"/>
          <w:szCs w:val="24"/>
          <w:lang w:eastAsia="en-GB"/>
        </w:rPr>
      </w:pPr>
      <w:r w:rsidRPr="005C4A13">
        <w:rPr>
          <w:rFonts w:eastAsia="Times New Roman" w:cstheme="minorHAnsi"/>
          <w:color w:val="292B2C"/>
          <w:sz w:val="24"/>
          <w:szCs w:val="24"/>
          <w:lang w:eastAsia="en-GB"/>
        </w:rPr>
        <w:t>Please provide your contact details and whether you are raising a concern or making a complaint and explain the situation as clearly and as fully as possible. We may need to contact you to obtain further details about what happened. We aim to resolve the issue as promptly as possible.</w:t>
      </w:r>
    </w:p>
    <w:p w14:paraId="2F46BF50" w14:textId="77777777" w:rsidR="005C4A13" w:rsidRPr="005C4A13" w:rsidRDefault="005C4A13" w:rsidP="005C4A13">
      <w:pPr>
        <w:numPr>
          <w:ilvl w:val="0"/>
          <w:numId w:val="12"/>
        </w:numPr>
        <w:autoSpaceDE w:val="0"/>
        <w:autoSpaceDN w:val="0"/>
        <w:adjustRightInd w:val="0"/>
        <w:spacing w:after="0"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If you have asked someone else to pursue your concern/complaint on your behalf, you will need to inform Home-Start that you give your consent for this individual to pursue the matter.</w:t>
      </w:r>
    </w:p>
    <w:p w14:paraId="482624EC" w14:textId="77777777" w:rsidR="005C4A13" w:rsidRPr="005C4A13" w:rsidRDefault="005C4A13" w:rsidP="005C4A13">
      <w:pPr>
        <w:numPr>
          <w:ilvl w:val="0"/>
          <w:numId w:val="12"/>
        </w:numPr>
        <w:autoSpaceDE w:val="0"/>
        <w:autoSpaceDN w:val="0"/>
        <w:adjustRightInd w:val="0"/>
        <w:spacing w:after="0"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All complaints will be acknowledged by the member of staff responsible for complaints within 10 working days, and where possible will aim to resolve it within this timeframe. </w:t>
      </w:r>
    </w:p>
    <w:p w14:paraId="7A6348CC" w14:textId="77777777" w:rsidR="005C4A13" w:rsidRPr="005C4A13" w:rsidRDefault="005C4A13" w:rsidP="005C4A13">
      <w:pPr>
        <w:numPr>
          <w:ilvl w:val="0"/>
          <w:numId w:val="12"/>
        </w:numPr>
        <w:autoSpaceDE w:val="0"/>
        <w:autoSpaceDN w:val="0"/>
        <w:adjustRightInd w:val="0"/>
        <w:spacing w:after="0"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We will </w:t>
      </w:r>
      <w:proofErr w:type="gramStart"/>
      <w:r w:rsidRPr="005C4A13">
        <w:rPr>
          <w:rFonts w:eastAsia="Times New Roman" w:cstheme="minorHAnsi"/>
          <w:color w:val="292B2C"/>
          <w:sz w:val="24"/>
          <w:szCs w:val="24"/>
          <w:lang w:eastAsia="en-GB"/>
        </w:rPr>
        <w:t>look into</w:t>
      </w:r>
      <w:proofErr w:type="gramEnd"/>
      <w:r w:rsidRPr="005C4A13">
        <w:rPr>
          <w:rFonts w:eastAsia="Times New Roman" w:cstheme="minorHAnsi"/>
          <w:color w:val="292B2C"/>
          <w:sz w:val="24"/>
          <w:szCs w:val="24"/>
          <w:lang w:eastAsia="en-GB"/>
        </w:rPr>
        <w:t xml:space="preserve"> your concern/complaint and let you know of any remedial action that will be taken to avoid a similar situation occurring in future.</w:t>
      </w:r>
    </w:p>
    <w:p w14:paraId="4DECBCDC" w14:textId="77777777" w:rsidR="005C4A13" w:rsidRPr="005C4A13" w:rsidRDefault="005C4A13" w:rsidP="005C4A13">
      <w:pPr>
        <w:numPr>
          <w:ilvl w:val="0"/>
          <w:numId w:val="12"/>
        </w:numPr>
        <w:autoSpaceDE w:val="0"/>
        <w:autoSpaceDN w:val="0"/>
        <w:adjustRightInd w:val="0"/>
        <w:spacing w:after="0"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If the person/organisation raising the matter did not make it clear if it was a concern or complaint someone from Home-Start will ask for clarification as to whether you are raising the matter as a concern or a complaint.</w:t>
      </w:r>
    </w:p>
    <w:p w14:paraId="0E161C6A" w14:textId="77777777" w:rsidR="005C4A13" w:rsidRPr="005C4A13" w:rsidRDefault="005C4A13" w:rsidP="005C4A13">
      <w:pPr>
        <w:autoSpaceDE w:val="0"/>
        <w:autoSpaceDN w:val="0"/>
        <w:adjustRightInd w:val="0"/>
        <w:spacing w:after="0" w:line="240" w:lineRule="auto"/>
        <w:ind w:left="720"/>
        <w:rPr>
          <w:rFonts w:ascii="Times New Roman" w:eastAsia="Times New Roman" w:hAnsi="Times New Roman" w:cstheme="minorHAnsi"/>
          <w:color w:val="292B2C"/>
          <w:sz w:val="24"/>
          <w:szCs w:val="24"/>
          <w:lang w:eastAsia="en-GB"/>
        </w:rPr>
      </w:pPr>
    </w:p>
    <w:p w14:paraId="014CD5D8" w14:textId="77777777" w:rsidR="005C4A13" w:rsidRPr="005C4A13" w:rsidRDefault="005C4A13" w:rsidP="005C4A13">
      <w:pPr>
        <w:spacing w:after="0" w:line="240" w:lineRule="auto"/>
        <w:rPr>
          <w:rFonts w:ascii="Calibri" w:eastAsia="Times New Roman" w:hAnsi="Calibri" w:cs="Calibri"/>
          <w:b/>
          <w:bCs/>
          <w:sz w:val="24"/>
        </w:rPr>
      </w:pPr>
    </w:p>
    <w:p w14:paraId="7BB46FF2" w14:textId="77777777" w:rsidR="005C4A13" w:rsidRPr="005C4A13" w:rsidRDefault="005C4A13" w:rsidP="005C4A13">
      <w:pPr>
        <w:spacing w:after="0" w:line="240" w:lineRule="auto"/>
        <w:rPr>
          <w:rFonts w:ascii="Calibri" w:eastAsia="Times New Roman" w:hAnsi="Calibri" w:cs="Calibri"/>
          <w:bCs/>
          <w:color w:val="ED7D31" w:themeColor="accent2"/>
          <w:sz w:val="26"/>
          <w:szCs w:val="26"/>
        </w:rPr>
      </w:pPr>
      <w:r w:rsidRPr="005C4A13">
        <w:rPr>
          <w:rFonts w:ascii="Calibri" w:eastAsia="Times New Roman" w:hAnsi="Calibri" w:cs="Calibri"/>
          <w:bCs/>
          <w:color w:val="ED7D31" w:themeColor="accent2"/>
          <w:sz w:val="26"/>
          <w:szCs w:val="26"/>
        </w:rPr>
        <w:t>2.2 Stage Two: Formally Registering a Complaint</w:t>
      </w:r>
    </w:p>
    <w:p w14:paraId="543784C2" w14:textId="77777777" w:rsidR="005C4A13" w:rsidRPr="005C4A13" w:rsidRDefault="005C4A13" w:rsidP="005C4A13">
      <w:pPr>
        <w:numPr>
          <w:ilvl w:val="0"/>
          <w:numId w:val="14"/>
        </w:numPr>
        <w:shd w:val="clear" w:color="auto" w:fill="FFFFFF"/>
        <w:spacing w:after="100" w:afterAutospacing="1" w:line="240" w:lineRule="auto"/>
        <w:contextualSpacing/>
        <w:rPr>
          <w:rFonts w:eastAsia="Times New Roman" w:cstheme="minorHAnsi"/>
          <w:bCs/>
          <w:color w:val="000000" w:themeColor="text1"/>
          <w:sz w:val="24"/>
          <w:szCs w:val="24"/>
          <w:lang w:eastAsia="en-GB"/>
        </w:rPr>
      </w:pPr>
      <w:r w:rsidRPr="005C4A13">
        <w:rPr>
          <w:rFonts w:eastAsia="Times New Roman" w:cstheme="minorHAnsi"/>
          <w:bCs/>
          <w:color w:val="000000" w:themeColor="text1"/>
          <w:sz w:val="24"/>
          <w:szCs w:val="24"/>
          <w:lang w:eastAsia="en-GB"/>
        </w:rPr>
        <w:t>If you are not satisfied with the response at Stage 1 to a complaint you raised it can move to Stage 2.</w:t>
      </w:r>
    </w:p>
    <w:p w14:paraId="70ECF6CB" w14:textId="77777777" w:rsidR="005C4A13" w:rsidRPr="005C4A13" w:rsidRDefault="005C4A13" w:rsidP="005C4A13">
      <w:pPr>
        <w:numPr>
          <w:ilvl w:val="0"/>
          <w:numId w:val="14"/>
        </w:numPr>
        <w:shd w:val="clear" w:color="auto" w:fill="FFFFFF"/>
        <w:spacing w:after="100" w:afterAutospacing="1" w:line="240" w:lineRule="auto"/>
        <w:contextualSpacing/>
        <w:rPr>
          <w:rFonts w:eastAsia="Times New Roman" w:cstheme="minorHAnsi"/>
          <w:b/>
          <w:color w:val="000000" w:themeColor="text1"/>
          <w:sz w:val="24"/>
          <w:szCs w:val="24"/>
          <w:lang w:eastAsia="en-GB"/>
        </w:rPr>
      </w:pPr>
      <w:r w:rsidRPr="005C4A13">
        <w:rPr>
          <w:rFonts w:eastAsia="Times New Roman" w:cstheme="minorHAnsi"/>
          <w:color w:val="292B2C"/>
          <w:sz w:val="24"/>
          <w:szCs w:val="24"/>
          <w:lang w:eastAsia="en-GB"/>
        </w:rPr>
        <w:t>At this stage your complaint may require us to complete a more detailed investigation.</w:t>
      </w:r>
    </w:p>
    <w:p w14:paraId="4DC4AE4D" w14:textId="6827DB89" w:rsidR="005C4A13" w:rsidRPr="005C4A13" w:rsidRDefault="005C4A13" w:rsidP="005C4A13">
      <w:pPr>
        <w:numPr>
          <w:ilvl w:val="0"/>
          <w:numId w:val="14"/>
        </w:numPr>
        <w:shd w:val="clear" w:color="auto" w:fill="FFFFFF"/>
        <w:spacing w:after="100" w:afterAutospacing="1" w:line="240" w:lineRule="auto"/>
        <w:contextualSpacing/>
        <w:rPr>
          <w:rFonts w:eastAsia="Times New Roman" w:cstheme="minorHAnsi"/>
          <w:b/>
          <w:color w:val="000000" w:themeColor="text1"/>
          <w:sz w:val="24"/>
          <w:szCs w:val="24"/>
          <w:lang w:eastAsia="en-GB"/>
        </w:rPr>
      </w:pPr>
      <w:r w:rsidRPr="005C4A13">
        <w:rPr>
          <w:rFonts w:eastAsia="Times New Roman" w:cstheme="minorHAnsi"/>
          <w:color w:val="292B2C"/>
          <w:sz w:val="24"/>
          <w:szCs w:val="24"/>
          <w:lang w:eastAsia="en-GB"/>
        </w:rPr>
        <w:t xml:space="preserve">If you have </w:t>
      </w:r>
      <w:r w:rsidRPr="005C4A13">
        <w:rPr>
          <w:rFonts w:eastAsia="Times New Roman" w:cstheme="minorHAnsi"/>
          <w:b/>
          <w:color w:val="292B2C"/>
          <w:sz w:val="24"/>
          <w:szCs w:val="24"/>
          <w:lang w:eastAsia="en-GB"/>
        </w:rPr>
        <w:t>not</w:t>
      </w:r>
      <w:r w:rsidRPr="005C4A13">
        <w:rPr>
          <w:rFonts w:eastAsia="Times New Roman" w:cstheme="minorHAnsi"/>
          <w:color w:val="292B2C"/>
          <w:sz w:val="24"/>
          <w:szCs w:val="24"/>
          <w:lang w:eastAsia="en-GB"/>
        </w:rPr>
        <w:t xml:space="preserve"> already done so, we ask that you put your complaint in writing and send it </w:t>
      </w:r>
      <w:hyperlink r:id="rId13" w:history="1">
        <w:r w:rsidR="00521ABA" w:rsidRPr="00EF4354">
          <w:rPr>
            <w:rStyle w:val="Hyperlink"/>
            <w:rFonts w:eastAsia="Times New Roman" w:cstheme="minorHAnsi"/>
            <w:sz w:val="24"/>
            <w:szCs w:val="24"/>
            <w:lang w:eastAsia="en-GB"/>
          </w:rPr>
          <w:t>manager@homestartkettering.org.uk</w:t>
        </w:r>
      </w:hyperlink>
      <w:r w:rsidR="00207BC4">
        <w:rPr>
          <w:rFonts w:eastAsia="Times New Roman" w:cstheme="minorHAnsi"/>
          <w:color w:val="292B2C"/>
          <w:sz w:val="24"/>
          <w:szCs w:val="24"/>
          <w:lang w:eastAsia="en-GB"/>
        </w:rPr>
        <w:t xml:space="preserve"> </w:t>
      </w:r>
      <w:r w:rsidRPr="005C4A13">
        <w:rPr>
          <w:rFonts w:eastAsia="Times New Roman" w:cstheme="minorHAnsi"/>
          <w:bCs/>
          <w:color w:val="000000" w:themeColor="text1"/>
          <w:sz w:val="24"/>
          <w:szCs w:val="24"/>
          <w:lang w:eastAsia="en-GB"/>
        </w:rPr>
        <w:t>If you have already put the matter in writing but are not satisfied with the outcome of Stage 1 then please notify us that you want to move to Stage 2 of the complaints process.</w:t>
      </w:r>
    </w:p>
    <w:p w14:paraId="0D5F90D3" w14:textId="77777777" w:rsidR="005C4A13" w:rsidRPr="005C4A13" w:rsidRDefault="005C4A13" w:rsidP="005C4A13">
      <w:pPr>
        <w:numPr>
          <w:ilvl w:val="0"/>
          <w:numId w:val="14"/>
        </w:numPr>
        <w:shd w:val="clear" w:color="auto" w:fill="FFFFFF"/>
        <w:spacing w:after="100" w:afterAutospacing="1" w:line="240" w:lineRule="auto"/>
        <w:contextualSpacing/>
        <w:rPr>
          <w:rFonts w:eastAsia="Times New Roman" w:cstheme="minorHAnsi"/>
          <w:b/>
          <w:color w:val="000000" w:themeColor="text1"/>
          <w:sz w:val="24"/>
          <w:szCs w:val="24"/>
          <w:lang w:eastAsia="en-GB"/>
        </w:rPr>
      </w:pPr>
      <w:r w:rsidRPr="005C4A13">
        <w:rPr>
          <w:rFonts w:eastAsia="Times New Roman" w:cstheme="minorHAnsi"/>
          <w:color w:val="292B2C"/>
          <w:sz w:val="24"/>
          <w:szCs w:val="24"/>
          <w:lang w:eastAsia="en-GB"/>
        </w:rPr>
        <w:t xml:space="preserve">We will acknowledge a complaint which has moved to Stage 2 within 10 working days and we will try to resolve it within these timeframes. </w:t>
      </w:r>
    </w:p>
    <w:p w14:paraId="2643A1C1" w14:textId="65F81C5C" w:rsidR="005C4A13" w:rsidRPr="005C4A13" w:rsidRDefault="005C4A13" w:rsidP="005C4A13">
      <w:pPr>
        <w:numPr>
          <w:ilvl w:val="0"/>
          <w:numId w:val="14"/>
        </w:numPr>
        <w:shd w:val="clear" w:color="auto" w:fill="FFFFFF"/>
        <w:spacing w:after="100" w:afterAutospacing="1" w:line="240" w:lineRule="auto"/>
        <w:contextualSpacing/>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If your complaint needs further investigation and cannot be resolved within 10 working </w:t>
      </w:r>
      <w:r w:rsidR="00521ABA" w:rsidRPr="005C4A13">
        <w:rPr>
          <w:rFonts w:eastAsia="Times New Roman" w:cstheme="minorHAnsi"/>
          <w:color w:val="292B2C"/>
          <w:sz w:val="24"/>
          <w:szCs w:val="24"/>
          <w:lang w:eastAsia="en-GB"/>
        </w:rPr>
        <w:t>days,</w:t>
      </w:r>
      <w:r w:rsidRPr="005C4A13">
        <w:rPr>
          <w:rFonts w:eastAsia="Times New Roman" w:cstheme="minorHAnsi"/>
          <w:color w:val="292B2C"/>
          <w:sz w:val="24"/>
          <w:szCs w:val="24"/>
          <w:lang w:eastAsia="en-GB"/>
        </w:rPr>
        <w:t xml:space="preserve"> we will provide you with an expected timescale for our response and keep you up to date at regular intervals throughout our investigation. We will also tell you who is managing your complaint so you have a point of contact should you need to get in touch </w:t>
      </w:r>
      <w:r w:rsidRPr="005C4A13">
        <w:rPr>
          <w:rFonts w:eastAsia="Times New Roman" w:cstheme="minorHAnsi"/>
          <w:color w:val="292B2C"/>
          <w:sz w:val="24"/>
          <w:szCs w:val="24"/>
          <w:lang w:eastAsia="en-GB"/>
        </w:rPr>
        <w:lastRenderedPageBreak/>
        <w:t>with us. You should expect a full response from us within 20 working days from the date we received your complaint.</w:t>
      </w:r>
    </w:p>
    <w:p w14:paraId="08DE9D3C" w14:textId="7BECE455" w:rsidR="005C4A13" w:rsidRPr="005C4A13" w:rsidRDefault="005C4A13" w:rsidP="002438F4">
      <w:pPr>
        <w:numPr>
          <w:ilvl w:val="0"/>
          <w:numId w:val="14"/>
        </w:numPr>
        <w:shd w:val="clear" w:color="auto" w:fill="FFFFFF"/>
        <w:spacing w:after="100" w:afterAutospacing="1" w:line="240" w:lineRule="auto"/>
        <w:contextualSpacing/>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If you are not satisfied with the response at Stage 2 your complaint can be moved to Stage 3. </w:t>
      </w:r>
    </w:p>
    <w:p w14:paraId="5F42BDCB" w14:textId="77777777" w:rsidR="005C4A13" w:rsidRPr="005C4A13" w:rsidRDefault="005C4A13" w:rsidP="005C4A13">
      <w:pPr>
        <w:spacing w:after="0" w:line="240" w:lineRule="auto"/>
        <w:rPr>
          <w:rFonts w:ascii="Calibri" w:eastAsia="Times New Roman" w:hAnsi="Calibri" w:cs="Calibri"/>
          <w:b/>
          <w:bCs/>
        </w:rPr>
      </w:pPr>
    </w:p>
    <w:p w14:paraId="1E77FB07" w14:textId="77777777" w:rsidR="005C4A13" w:rsidRPr="005C4A13" w:rsidRDefault="005C4A13" w:rsidP="005C4A13">
      <w:pPr>
        <w:spacing w:after="0" w:line="240" w:lineRule="auto"/>
        <w:rPr>
          <w:rFonts w:ascii="Calibri" w:eastAsia="Times New Roman" w:hAnsi="Calibri" w:cs="Calibri"/>
          <w:bCs/>
          <w:color w:val="ED7D31" w:themeColor="accent2"/>
          <w:sz w:val="26"/>
          <w:szCs w:val="26"/>
        </w:rPr>
      </w:pPr>
      <w:r w:rsidRPr="005C4A13">
        <w:rPr>
          <w:rFonts w:ascii="Calibri" w:eastAsia="Times New Roman" w:hAnsi="Calibri" w:cs="Calibri"/>
          <w:bCs/>
          <w:color w:val="ED7D31" w:themeColor="accent2"/>
          <w:sz w:val="26"/>
          <w:szCs w:val="26"/>
        </w:rPr>
        <w:t>2.3 Stage Three: Appeal:</w:t>
      </w:r>
    </w:p>
    <w:p w14:paraId="7BE5ECB1" w14:textId="77777777" w:rsidR="005C4A13" w:rsidRPr="005C4A13" w:rsidRDefault="005C4A13" w:rsidP="005C4A13">
      <w:pPr>
        <w:spacing w:after="0" w:line="240" w:lineRule="auto"/>
        <w:rPr>
          <w:rFonts w:ascii="Calibri" w:eastAsia="Times New Roman" w:hAnsi="Calibri" w:cs="Calibri"/>
          <w:b/>
          <w:bCs/>
        </w:rPr>
      </w:pPr>
    </w:p>
    <w:p w14:paraId="3EB6487F" w14:textId="77777777" w:rsidR="005C4A13" w:rsidRPr="005C4A13" w:rsidRDefault="005C4A13" w:rsidP="005C4A13">
      <w:pPr>
        <w:numPr>
          <w:ilvl w:val="0"/>
          <w:numId w:val="12"/>
        </w:numPr>
        <w:autoSpaceDE w:val="0"/>
        <w:autoSpaceDN w:val="0"/>
        <w:adjustRightInd w:val="0"/>
        <w:spacing w:after="2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If you are not satisfied with the way the complaint was managed at Stage 2 you have the right to ask us to review your complaint.</w:t>
      </w:r>
    </w:p>
    <w:p w14:paraId="72081643" w14:textId="77777777" w:rsidR="005C4A13" w:rsidRPr="005C4A13" w:rsidRDefault="005C4A13" w:rsidP="005C4A13">
      <w:pPr>
        <w:numPr>
          <w:ilvl w:val="0"/>
          <w:numId w:val="12"/>
        </w:numPr>
        <w:autoSpaceDE w:val="0"/>
        <w:autoSpaceDN w:val="0"/>
        <w:adjustRightInd w:val="0"/>
        <w:spacing w:after="2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Please outline the reasons for your dissatisfaction in writing.</w:t>
      </w:r>
    </w:p>
    <w:p w14:paraId="3B4AF849" w14:textId="77777777" w:rsidR="005C4A13" w:rsidRPr="005C4A13" w:rsidRDefault="005C4A13" w:rsidP="005C4A13">
      <w:pPr>
        <w:numPr>
          <w:ilvl w:val="0"/>
          <w:numId w:val="12"/>
        </w:numPr>
        <w:autoSpaceDE w:val="0"/>
        <w:autoSpaceDN w:val="0"/>
        <w:adjustRightInd w:val="0"/>
        <w:spacing w:after="2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At Stage 3 your letter will be acknowledged within 10 working days of receipt and we aim to provide a full written response within 25 working days. If there are delays, you will be informed about the timeframes.</w:t>
      </w:r>
    </w:p>
    <w:p w14:paraId="4623CA62" w14:textId="77777777" w:rsidR="005C4A13" w:rsidRPr="005C4A13" w:rsidRDefault="005C4A13" w:rsidP="005C4A13">
      <w:pPr>
        <w:numPr>
          <w:ilvl w:val="0"/>
          <w:numId w:val="12"/>
        </w:numPr>
        <w:shd w:val="clear" w:color="auto" w:fill="FFFFFF"/>
        <w:spacing w:after="100" w:afterAutospacing="1" w:line="240" w:lineRule="auto"/>
        <w:contextualSpacing/>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This is the final stage in the </w:t>
      </w:r>
      <w:proofErr w:type="gramStart"/>
      <w:r w:rsidRPr="005C4A13">
        <w:rPr>
          <w:rFonts w:eastAsia="Times New Roman" w:cstheme="minorHAnsi"/>
          <w:color w:val="292B2C"/>
          <w:sz w:val="24"/>
          <w:szCs w:val="24"/>
          <w:lang w:eastAsia="en-GB"/>
        </w:rPr>
        <w:t>complaints</w:t>
      </w:r>
      <w:proofErr w:type="gramEnd"/>
      <w:r w:rsidRPr="005C4A13">
        <w:rPr>
          <w:rFonts w:eastAsia="Times New Roman" w:cstheme="minorHAnsi"/>
          <w:color w:val="292B2C"/>
          <w:sz w:val="24"/>
          <w:szCs w:val="24"/>
          <w:lang w:eastAsia="en-GB"/>
        </w:rPr>
        <w:t xml:space="preserve"> procedure. If, following completion of Stage 3, you are still not satisfied this does not affect your right to contact the Charity Commission, or, in the case of fundraising complaints, the Fundraising Regulator.</w:t>
      </w:r>
    </w:p>
    <w:p w14:paraId="6617DE7A" w14:textId="04EABFAB" w:rsidR="005C4A13" w:rsidRPr="005C4A13" w:rsidRDefault="005C4A13" w:rsidP="005C4A13">
      <w:pPr>
        <w:shd w:val="clear" w:color="auto" w:fill="FFFFFF"/>
        <w:spacing w:after="10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If your complaint is about a fundraising </w:t>
      </w:r>
      <w:r w:rsidR="00D71A33" w:rsidRPr="005C4A13">
        <w:rPr>
          <w:rFonts w:eastAsia="Times New Roman" w:cstheme="minorHAnsi"/>
          <w:color w:val="292B2C"/>
          <w:sz w:val="24"/>
          <w:szCs w:val="24"/>
          <w:lang w:eastAsia="en-GB"/>
        </w:rPr>
        <w:t>issue,</w:t>
      </w:r>
      <w:r w:rsidRPr="005C4A13">
        <w:rPr>
          <w:rFonts w:eastAsia="Times New Roman" w:cstheme="minorHAnsi"/>
          <w:color w:val="292B2C"/>
          <w:sz w:val="24"/>
          <w:szCs w:val="24"/>
          <w:lang w:eastAsia="en-GB"/>
        </w:rPr>
        <w:t xml:space="preserve"> you can also contact the Fundraising Regulator to access their independent complaints procedure</w:t>
      </w:r>
      <w:r w:rsidRPr="005C4A13">
        <w:rPr>
          <w:rFonts w:eastAsia="Times New Roman" w:cstheme="minorHAnsi"/>
          <w:color w:val="0462C1"/>
          <w:sz w:val="24"/>
          <w:szCs w:val="24"/>
        </w:rPr>
        <w:t xml:space="preserve"> </w:t>
      </w:r>
      <w:hyperlink r:id="rId14" w:history="1">
        <w:r w:rsidRPr="005C4A13">
          <w:rPr>
            <w:rFonts w:eastAsiaTheme="majorEastAsia" w:cstheme="minorHAnsi"/>
            <w:color w:val="0563C1" w:themeColor="hyperlink"/>
            <w:sz w:val="24"/>
            <w:szCs w:val="24"/>
            <w:u w:val="single"/>
          </w:rPr>
          <w:t>https://www.fundraisingregulator.org.uk/</w:t>
        </w:r>
      </w:hyperlink>
      <w:r w:rsidRPr="005C4A13">
        <w:rPr>
          <w:rFonts w:eastAsia="Times New Roman" w:cstheme="minorHAnsi"/>
          <w:sz w:val="24"/>
          <w:szCs w:val="24"/>
        </w:rPr>
        <w:t>)</w:t>
      </w:r>
      <w:r w:rsidRPr="005C4A13">
        <w:rPr>
          <w:rFonts w:eastAsia="Times New Roman" w:cstheme="minorHAnsi"/>
          <w:color w:val="292B2C"/>
          <w:sz w:val="24"/>
          <w:szCs w:val="24"/>
          <w:lang w:eastAsia="en-GB"/>
        </w:rPr>
        <w:t xml:space="preserve"> or Scottish Fundraising Adjudication Panel</w:t>
      </w:r>
    </w:p>
    <w:p w14:paraId="3CBED619" w14:textId="77777777" w:rsidR="005C4A13" w:rsidRPr="005C4A13" w:rsidRDefault="005C4A13" w:rsidP="005C4A13">
      <w:pPr>
        <w:shd w:val="clear" w:color="auto" w:fill="FFFFFF"/>
        <w:spacing w:after="100" w:afterAutospacing="1" w:line="240" w:lineRule="auto"/>
        <w:rPr>
          <w:rFonts w:eastAsiaTheme="majorEastAsia" w:cstheme="minorHAnsi"/>
          <w:color w:val="0563C1" w:themeColor="hyperlink"/>
          <w:sz w:val="24"/>
          <w:szCs w:val="24"/>
          <w:u w:val="single"/>
          <w:lang w:eastAsia="en-GB"/>
        </w:rPr>
      </w:pPr>
      <w:r w:rsidRPr="005C4A13">
        <w:rPr>
          <w:rFonts w:eastAsia="Times New Roman" w:cstheme="minorHAnsi"/>
          <w:color w:val="292B2C"/>
          <w:sz w:val="24"/>
          <w:szCs w:val="24"/>
          <w:lang w:eastAsia="en-GB"/>
        </w:rPr>
        <w:t xml:space="preserve">You can also lodge a complaint with the Charity Commission who may be able to advise on the matter. The Charity Commission can be contacted at: </w:t>
      </w:r>
      <w:hyperlink r:id="rId15" w:history="1">
        <w:r w:rsidRPr="005C4A13">
          <w:rPr>
            <w:rFonts w:eastAsiaTheme="majorEastAsia" w:cstheme="minorHAnsi"/>
            <w:color w:val="0563C1" w:themeColor="hyperlink"/>
            <w:sz w:val="24"/>
            <w:szCs w:val="24"/>
            <w:u w:val="single"/>
            <w:lang w:eastAsia="en-GB"/>
          </w:rPr>
          <w:t>http://www.charitycommission.gov.uk/About_us/Contacting_us/default.aspx</w:t>
        </w:r>
      </w:hyperlink>
    </w:p>
    <w:p w14:paraId="00284684" w14:textId="77777777" w:rsidR="005C4A13" w:rsidRPr="005C4A13" w:rsidRDefault="005C4A13" w:rsidP="005C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The timeline for responding to any item received by post commences on the date the item arrives at our office.</w:t>
      </w:r>
    </w:p>
    <w:p w14:paraId="2425E9BB" w14:textId="77777777" w:rsidR="005C4A13" w:rsidRPr="005C4A13" w:rsidRDefault="005C4A13" w:rsidP="005C4A13">
      <w:pPr>
        <w:spacing w:after="0" w:line="240" w:lineRule="auto"/>
        <w:rPr>
          <w:rFonts w:ascii="Times New Roman" w:eastAsia="Times New Roman" w:hAnsi="Times New Roman" w:cs="Times New Roman"/>
          <w:b/>
          <w:bCs/>
          <w:sz w:val="24"/>
          <w:szCs w:val="24"/>
        </w:rPr>
      </w:pPr>
    </w:p>
    <w:p w14:paraId="5D84721E" w14:textId="77777777" w:rsidR="005C4A13" w:rsidRPr="005C4A13" w:rsidRDefault="005C4A13" w:rsidP="005C4A13">
      <w:pPr>
        <w:spacing w:after="0" w:line="240" w:lineRule="auto"/>
        <w:rPr>
          <w:rFonts w:ascii="Times New Roman" w:eastAsia="Times New Roman" w:hAnsi="Times New Roman" w:cs="Times New Roman"/>
          <w:bCs/>
          <w:color w:val="ED7D31" w:themeColor="accent2"/>
          <w:sz w:val="26"/>
          <w:szCs w:val="26"/>
        </w:rPr>
      </w:pPr>
      <w:r w:rsidRPr="005C4A13">
        <w:rPr>
          <w:rFonts w:eastAsia="Times New Roman"/>
          <w:bCs/>
          <w:color w:val="ED7D31" w:themeColor="accent2"/>
          <w:sz w:val="26"/>
          <w:szCs w:val="26"/>
        </w:rPr>
        <w:t>3. Monitoring of Concerns and Complaints</w:t>
      </w:r>
    </w:p>
    <w:p w14:paraId="3D1AC031" w14:textId="77777777" w:rsidR="005C4A13" w:rsidRPr="005C4A13" w:rsidRDefault="005C4A13" w:rsidP="005C4A13">
      <w:pPr>
        <w:shd w:val="clear" w:color="auto" w:fill="FFFFFF"/>
        <w:spacing w:after="10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All concerns and complaints will be recorded in a concerns/complaints log regardless of </w:t>
      </w:r>
      <w:proofErr w:type="gramStart"/>
      <w:r w:rsidRPr="005C4A13">
        <w:rPr>
          <w:rFonts w:eastAsia="Times New Roman" w:cstheme="minorHAnsi"/>
          <w:color w:val="292B2C"/>
          <w:sz w:val="24"/>
          <w:szCs w:val="24"/>
          <w:lang w:eastAsia="en-GB"/>
        </w:rPr>
        <w:t>whether or not</w:t>
      </w:r>
      <w:proofErr w:type="gramEnd"/>
      <w:r w:rsidRPr="005C4A13">
        <w:rPr>
          <w:rFonts w:eastAsia="Times New Roman" w:cstheme="minorHAnsi"/>
          <w:color w:val="292B2C"/>
          <w:sz w:val="24"/>
          <w:szCs w:val="24"/>
          <w:lang w:eastAsia="en-GB"/>
        </w:rPr>
        <w:t xml:space="preserve"> the complaint was upheld or not. This is to enable us to analyse concerns and complaints and whether there</w:t>
      </w:r>
      <w:r w:rsidRPr="005C4A13">
        <w:rPr>
          <w:rFonts w:eastAsia="Times New Roman" w:cstheme="minorHAnsi"/>
          <w:sz w:val="24"/>
          <w:szCs w:val="24"/>
          <w:lang w:eastAsia="en-GB"/>
        </w:rPr>
        <w:t xml:space="preserve"> is </w:t>
      </w:r>
      <w:r w:rsidRPr="005C4A13">
        <w:rPr>
          <w:rFonts w:eastAsia="Times New Roman" w:cstheme="minorHAnsi"/>
          <w:color w:val="292B2C"/>
          <w:sz w:val="24"/>
          <w:szCs w:val="24"/>
          <w:lang w:eastAsia="en-GB"/>
        </w:rPr>
        <w:t xml:space="preserve">any learning arising from them. </w:t>
      </w:r>
    </w:p>
    <w:p w14:paraId="464BE2BB" w14:textId="77777777" w:rsidR="005C4A13" w:rsidRPr="005C4A13" w:rsidRDefault="005C4A13" w:rsidP="005C4A13">
      <w:pPr>
        <w:shd w:val="clear" w:color="auto" w:fill="FFFFFF"/>
        <w:spacing w:after="10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Complaints will be tracked and a report will be prepared by the member of staff responsible for concluding the complaint providing an overview of the complaint and how it was resolved. The report will also set out the findings and recommendations for measures to be taken to prevent further complaints of this nature or to improve/adapt/adjust our services to minimise the likelihood of any further complaints.</w:t>
      </w:r>
    </w:p>
    <w:p w14:paraId="6845EBFC" w14:textId="77777777" w:rsidR="005C4A13" w:rsidRPr="005C4A13" w:rsidRDefault="005C4A13" w:rsidP="005C4A13">
      <w:pPr>
        <w:shd w:val="clear" w:color="auto" w:fill="FFFFFF" w:themeFill="background1"/>
        <w:spacing w:after="100" w:afterAutospacing="1"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Quarterly reviews of any concerns/complaints will be considered by the senior leadership team and trustees to consider if there is any learning from the complaint or any further actions needed to prevent further complaints and to continually improve our services. </w:t>
      </w:r>
    </w:p>
    <w:p w14:paraId="52062728" w14:textId="3F841B9F" w:rsidR="005C4A13" w:rsidRPr="005C4A13" w:rsidRDefault="005C4A13" w:rsidP="00E55AC0">
      <w:pPr>
        <w:shd w:val="clear" w:color="auto" w:fill="FFFFFF" w:themeFill="background1"/>
        <w:spacing w:after="100" w:afterAutospacing="1" w:line="240" w:lineRule="auto"/>
        <w:rPr>
          <w:rFonts w:eastAsia="Times New Roman" w:cstheme="minorHAnsi"/>
          <w:color w:val="00B0F0"/>
          <w:sz w:val="24"/>
          <w:szCs w:val="24"/>
          <w:lang w:eastAsia="en-GB"/>
        </w:rPr>
      </w:pPr>
      <w:r w:rsidRPr="005C4A13">
        <w:rPr>
          <w:rFonts w:eastAsia="Times New Roman" w:cstheme="minorHAnsi"/>
          <w:color w:val="292B2C"/>
          <w:sz w:val="24"/>
          <w:szCs w:val="24"/>
          <w:lang w:eastAsia="en-GB"/>
        </w:rPr>
        <w:t xml:space="preserve">Home-Start UK is a national charity which works in partnership with a network of local Home-Starts. Home-Start UK is not a head office or governing body for Home-Starts around the country, although we share a common brand. Each local Home-Start is an independent charity with its own Board of Trustees who are responsible for the staff employed by the local Home-Start and its day to day running and Home-Start UK is not part of </w:t>
      </w:r>
      <w:r w:rsidR="003939A5">
        <w:rPr>
          <w:rFonts w:eastAsia="Times New Roman" w:cstheme="minorHAnsi"/>
          <w:color w:val="292B2C"/>
          <w:sz w:val="24"/>
          <w:szCs w:val="24"/>
          <w:lang w:eastAsia="en-GB"/>
        </w:rPr>
        <w:t xml:space="preserve">Home-Start Kettering </w:t>
      </w:r>
      <w:r w:rsidRPr="005C4A13">
        <w:rPr>
          <w:rFonts w:eastAsia="Times New Roman" w:cstheme="minorHAnsi"/>
          <w:color w:val="292B2C"/>
          <w:sz w:val="24"/>
          <w:szCs w:val="24"/>
          <w:lang w:eastAsia="en-GB"/>
        </w:rPr>
        <w:t xml:space="preserve">complaints process. Therefore, if a complaint about </w:t>
      </w:r>
      <w:r w:rsidR="003939A5">
        <w:rPr>
          <w:rFonts w:eastAsia="Times New Roman" w:cstheme="minorHAnsi"/>
          <w:color w:val="292B2C"/>
          <w:sz w:val="24"/>
          <w:szCs w:val="24"/>
          <w:lang w:eastAsia="en-GB"/>
        </w:rPr>
        <w:t xml:space="preserve">Home-Start Kettering </w:t>
      </w:r>
      <w:r w:rsidRPr="005C4A13">
        <w:rPr>
          <w:rFonts w:eastAsia="Times New Roman" w:cstheme="minorHAnsi"/>
          <w:color w:val="292B2C"/>
          <w:sz w:val="24"/>
          <w:szCs w:val="24"/>
          <w:lang w:eastAsia="en-GB"/>
        </w:rPr>
        <w:t>is sent to Home-Start UK</w:t>
      </w:r>
      <w:r w:rsidR="003939A5">
        <w:rPr>
          <w:rFonts w:eastAsia="Times New Roman" w:cstheme="minorHAnsi"/>
          <w:color w:val="292B2C"/>
          <w:sz w:val="24"/>
          <w:szCs w:val="24"/>
          <w:lang w:eastAsia="en-GB"/>
        </w:rPr>
        <w:t>,</w:t>
      </w:r>
      <w:r w:rsidRPr="005C4A13">
        <w:rPr>
          <w:rFonts w:eastAsia="Times New Roman" w:cstheme="minorHAnsi"/>
          <w:color w:val="292B2C"/>
          <w:sz w:val="24"/>
          <w:szCs w:val="24"/>
          <w:lang w:eastAsia="en-GB"/>
        </w:rPr>
        <w:t xml:space="preserve"> Home-Start UK will </w:t>
      </w:r>
      <w:r w:rsidRPr="005C4A13">
        <w:rPr>
          <w:rFonts w:eastAsia="Times New Roman" w:cstheme="minorHAnsi"/>
          <w:color w:val="292B2C"/>
          <w:sz w:val="24"/>
          <w:szCs w:val="24"/>
          <w:lang w:eastAsia="en-GB"/>
        </w:rPr>
        <w:lastRenderedPageBreak/>
        <w:t xml:space="preserve">forward your complaint to Home-Start </w:t>
      </w:r>
      <w:r w:rsidR="003939A5">
        <w:rPr>
          <w:rFonts w:eastAsia="Times New Roman" w:cstheme="minorHAnsi"/>
          <w:color w:val="292B2C"/>
          <w:sz w:val="24"/>
          <w:szCs w:val="24"/>
          <w:lang w:eastAsia="en-GB"/>
        </w:rPr>
        <w:t>Kettering</w:t>
      </w:r>
      <w:r w:rsidRPr="005C4A13">
        <w:rPr>
          <w:rFonts w:eastAsia="Times New Roman" w:cstheme="minorHAnsi"/>
          <w:color w:val="292B2C"/>
          <w:sz w:val="24"/>
          <w:szCs w:val="24"/>
          <w:lang w:eastAsia="en-GB"/>
        </w:rPr>
        <w:t xml:space="preserve"> (unless you ask Home-Start UK not to) and ask Home-Start </w:t>
      </w:r>
      <w:r w:rsidR="00E55AC0">
        <w:rPr>
          <w:rFonts w:eastAsia="Times New Roman" w:cstheme="minorHAnsi"/>
          <w:color w:val="292B2C"/>
          <w:sz w:val="24"/>
          <w:szCs w:val="24"/>
          <w:lang w:eastAsia="en-GB"/>
        </w:rPr>
        <w:t xml:space="preserve">Kettering </w:t>
      </w:r>
      <w:r w:rsidRPr="005C4A13">
        <w:rPr>
          <w:rFonts w:eastAsia="Times New Roman" w:cstheme="minorHAnsi"/>
          <w:color w:val="292B2C"/>
          <w:sz w:val="24"/>
          <w:szCs w:val="24"/>
          <w:lang w:eastAsia="en-GB"/>
        </w:rPr>
        <w:t xml:space="preserve">to follow our complaints process. (the Home-Start UK privacy notice is available </w:t>
      </w:r>
      <w:hyperlink r:id="rId16" w:history="1">
        <w:r w:rsidRPr="005C4A13">
          <w:rPr>
            <w:rFonts w:eastAsiaTheme="majorEastAsia" w:cstheme="minorHAnsi"/>
            <w:color w:val="0563C1" w:themeColor="hyperlink"/>
            <w:sz w:val="24"/>
            <w:szCs w:val="24"/>
            <w:u w:val="single"/>
            <w:lang w:eastAsia="en-GB"/>
          </w:rPr>
          <w:t>here</w:t>
        </w:r>
      </w:hyperlink>
      <w:r w:rsidRPr="005C4A13">
        <w:rPr>
          <w:rFonts w:eastAsia="Times New Roman" w:cstheme="minorHAnsi"/>
          <w:color w:val="292B2C"/>
          <w:sz w:val="24"/>
          <w:szCs w:val="24"/>
          <w:lang w:eastAsia="en-GB"/>
        </w:rPr>
        <w:t xml:space="preserve">). Home-Start UK uses its discretion to consider whether to investigate if local Home-Start complaints process has been </w:t>
      </w:r>
      <w:r w:rsidRPr="005C4A13">
        <w:rPr>
          <w:rFonts w:eastAsia="Times New Roman" w:cstheme="minorHAnsi"/>
          <w:color w:val="000000" w:themeColor="text1"/>
          <w:sz w:val="24"/>
          <w:szCs w:val="24"/>
          <w:lang w:eastAsia="en-GB"/>
        </w:rPr>
        <w:t>exhausted if a complainant is still not satisfied with the outcome</w:t>
      </w:r>
      <w:r w:rsidRPr="005C4A13">
        <w:rPr>
          <w:rFonts w:eastAsia="Times New Roman" w:cstheme="minorHAnsi"/>
          <w:color w:val="00B0F0"/>
          <w:sz w:val="24"/>
          <w:szCs w:val="24"/>
          <w:lang w:eastAsia="en-GB"/>
        </w:rPr>
        <w:t>.</w:t>
      </w:r>
    </w:p>
    <w:p w14:paraId="51191773" w14:textId="77777777" w:rsidR="005C4A13" w:rsidRPr="005C4A13" w:rsidRDefault="005C4A13" w:rsidP="005C4A13">
      <w:pPr>
        <w:spacing w:after="0" w:line="240" w:lineRule="auto"/>
        <w:rPr>
          <w:rFonts w:cstheme="minorHAnsi"/>
          <w:color w:val="ED7D31" w:themeColor="accent2"/>
          <w:sz w:val="26"/>
          <w:szCs w:val="26"/>
        </w:rPr>
      </w:pPr>
      <w:r w:rsidRPr="005C4A13">
        <w:rPr>
          <w:rFonts w:cstheme="minorHAnsi"/>
          <w:color w:val="ED7D31" w:themeColor="accent2"/>
          <w:sz w:val="26"/>
          <w:szCs w:val="26"/>
        </w:rPr>
        <w:t xml:space="preserve">3. Retention of Concerns and Complaints </w:t>
      </w:r>
    </w:p>
    <w:p w14:paraId="4AA58286" w14:textId="77777777" w:rsidR="005C4A13" w:rsidRPr="005C4A13" w:rsidRDefault="005C4A13" w:rsidP="005C4A13">
      <w:pPr>
        <w:spacing w:after="0" w:line="240" w:lineRule="auto"/>
        <w:rPr>
          <w:rFonts w:cstheme="minorHAnsi"/>
          <w:b/>
          <w:sz w:val="24"/>
          <w:szCs w:val="23"/>
        </w:rPr>
      </w:pPr>
    </w:p>
    <w:p w14:paraId="4A8D3029" w14:textId="77777777" w:rsidR="005C4A13" w:rsidRDefault="005C4A13" w:rsidP="005C4A13">
      <w:pPr>
        <w:spacing w:after="0" w:line="240" w:lineRule="auto"/>
        <w:rPr>
          <w:rFonts w:eastAsia="Times New Roman" w:cstheme="minorHAnsi"/>
          <w:color w:val="292B2C"/>
          <w:sz w:val="24"/>
          <w:szCs w:val="24"/>
          <w:lang w:eastAsia="en-GB"/>
        </w:rPr>
      </w:pPr>
      <w:r w:rsidRPr="005C4A13">
        <w:rPr>
          <w:rFonts w:eastAsia="Times New Roman" w:cstheme="minorHAnsi"/>
          <w:color w:val="292B2C"/>
          <w:sz w:val="24"/>
          <w:szCs w:val="24"/>
          <w:lang w:eastAsia="en-GB"/>
        </w:rPr>
        <w:t xml:space="preserve">Concerns and complaints and supporting documentation relating to these should be retained for a period of 7 years. This information should be confidential. If the complaint involves a staff member and involves a family being supported the information should be retained here and deleted elsewhere when the relevant retention period has been reached. </w:t>
      </w:r>
    </w:p>
    <w:p w14:paraId="209DD4D1" w14:textId="77777777" w:rsidR="00E069DE" w:rsidRDefault="00E069DE" w:rsidP="005C4A13">
      <w:pPr>
        <w:spacing w:after="0" w:line="240" w:lineRule="auto"/>
        <w:rPr>
          <w:rFonts w:eastAsia="Times New Roman" w:cstheme="minorHAnsi"/>
          <w:color w:val="292B2C"/>
          <w:sz w:val="24"/>
          <w:szCs w:val="24"/>
          <w:lang w:eastAsia="en-GB"/>
        </w:rPr>
      </w:pPr>
    </w:p>
    <w:p w14:paraId="5205120B" w14:textId="77777777" w:rsidR="00E069DE" w:rsidRDefault="00E069DE" w:rsidP="005C4A13">
      <w:pPr>
        <w:spacing w:after="0" w:line="240" w:lineRule="auto"/>
        <w:rPr>
          <w:rFonts w:eastAsia="Times New Roman" w:cstheme="minorHAnsi"/>
          <w:color w:val="292B2C"/>
          <w:sz w:val="24"/>
          <w:szCs w:val="24"/>
          <w:lang w:eastAsia="en-GB"/>
        </w:rPr>
      </w:pPr>
    </w:p>
    <w:p w14:paraId="2A81720B" w14:textId="77777777" w:rsidR="00E069DE" w:rsidRPr="005C4A13" w:rsidRDefault="00E069DE" w:rsidP="005C4A13">
      <w:pPr>
        <w:spacing w:after="0" w:line="240" w:lineRule="auto"/>
        <w:rPr>
          <w:rFonts w:eastAsia="Times New Roman" w:cstheme="minorHAnsi"/>
          <w:color w:val="292B2C"/>
          <w:sz w:val="24"/>
          <w:szCs w:val="24"/>
          <w:lang w:eastAsia="en-GB"/>
        </w:rPr>
      </w:pPr>
    </w:p>
    <w:p w14:paraId="761A0081" w14:textId="1DDFE249" w:rsidR="00E069DE" w:rsidRDefault="00E069DE" w:rsidP="00E069DE">
      <w:r w:rsidRPr="00607FAB">
        <w:t>Adopted by Home-Start Kettering Area:</w:t>
      </w:r>
      <w:r w:rsidRPr="00607FAB">
        <w:tab/>
        <w:t>2</w:t>
      </w:r>
      <w:r>
        <w:t>3</w:t>
      </w:r>
      <w:r>
        <w:rPr>
          <w:vertAlign w:val="superscript"/>
        </w:rPr>
        <w:t>rd</w:t>
      </w:r>
      <w:r w:rsidRPr="00607FAB">
        <w:t xml:space="preserve"> </w:t>
      </w:r>
      <w:r>
        <w:t>April</w:t>
      </w:r>
      <w:r w:rsidRPr="00607FAB">
        <w:t xml:space="preserve"> 2024</w:t>
      </w:r>
    </w:p>
    <w:p w14:paraId="5E924747" w14:textId="77777777" w:rsidR="00E069DE" w:rsidRPr="00607FAB" w:rsidRDefault="00E069DE" w:rsidP="00E069DE"/>
    <w:p w14:paraId="2CC556B8" w14:textId="77777777" w:rsidR="00E069DE" w:rsidRDefault="00E069DE" w:rsidP="00E069DE">
      <w:r w:rsidRPr="00607FAB">
        <w:t xml:space="preserve">Signed: Chair                     ……………………………………          </w:t>
      </w:r>
    </w:p>
    <w:p w14:paraId="5363DCE0" w14:textId="77777777" w:rsidR="00E069DE" w:rsidRPr="00607FAB" w:rsidRDefault="00E069DE" w:rsidP="00E069DE"/>
    <w:p w14:paraId="299CA836" w14:textId="45BF27B8" w:rsidR="00E069DE" w:rsidRPr="00607FAB" w:rsidRDefault="00E069DE" w:rsidP="00E069DE">
      <w:r w:rsidRPr="00607FAB">
        <w:t xml:space="preserve">Review Due: </w:t>
      </w:r>
      <w:r w:rsidRPr="00607FAB">
        <w:tab/>
      </w:r>
      <w:r w:rsidRPr="00607FAB">
        <w:tab/>
      </w:r>
      <w:r w:rsidRPr="00607FAB">
        <w:tab/>
      </w:r>
      <w:r>
        <w:t>November</w:t>
      </w:r>
      <w:r w:rsidRPr="00607FAB">
        <w:t xml:space="preserve"> 2025</w:t>
      </w:r>
    </w:p>
    <w:p w14:paraId="257D7ACD" w14:textId="77777777" w:rsidR="005C4A13" w:rsidRPr="005C4A13" w:rsidRDefault="005C4A13" w:rsidP="005C4A13">
      <w:pPr>
        <w:tabs>
          <w:tab w:val="num" w:pos="0"/>
        </w:tabs>
        <w:spacing w:after="0" w:line="240" w:lineRule="auto"/>
        <w:rPr>
          <w:rFonts w:ascii="Times New Roman" w:eastAsia="Times New Roman" w:hAnsi="Times New Roman" w:cstheme="minorHAnsi"/>
          <w:b/>
          <w:sz w:val="23"/>
          <w:szCs w:val="23"/>
        </w:rPr>
      </w:pPr>
    </w:p>
    <w:p w14:paraId="59DCBF25" w14:textId="77777777" w:rsidR="005C4A13" w:rsidRPr="005C4A13" w:rsidRDefault="005C4A13" w:rsidP="005C4A13">
      <w:pPr>
        <w:tabs>
          <w:tab w:val="num" w:pos="0"/>
        </w:tabs>
        <w:spacing w:after="0" w:line="240" w:lineRule="auto"/>
        <w:rPr>
          <w:rFonts w:ascii="Times New Roman" w:eastAsia="Times New Roman" w:hAnsi="Times New Roman" w:cstheme="minorHAnsi"/>
          <w:b/>
          <w:sz w:val="23"/>
          <w:szCs w:val="23"/>
        </w:rPr>
      </w:pPr>
    </w:p>
    <w:p w14:paraId="5A3C1795" w14:textId="4E618D9D" w:rsidR="00E069DE" w:rsidRPr="005C4A13" w:rsidRDefault="005C4A13" w:rsidP="005C4A13">
      <w:pPr>
        <w:rPr>
          <w:rFonts w:ascii="Times New Roman" w:eastAsia="Times New Roman" w:hAnsi="Times New Roman" w:cstheme="minorHAnsi"/>
          <w:b/>
          <w:sz w:val="23"/>
          <w:szCs w:val="23"/>
        </w:rPr>
      </w:pPr>
      <w:r w:rsidRPr="005C4A13">
        <w:rPr>
          <w:rFonts w:ascii="Times New Roman" w:eastAsia="Times New Roman" w:hAnsi="Times New Roman" w:cstheme="minorHAnsi"/>
          <w:b/>
          <w:sz w:val="23"/>
          <w:szCs w:val="23"/>
        </w:rPr>
        <w:br w:type="page"/>
      </w:r>
    </w:p>
    <w:p w14:paraId="3815B5EB" w14:textId="77777777" w:rsidR="005C4A13" w:rsidRPr="005C4A13" w:rsidRDefault="005C4A13" w:rsidP="005C4A13">
      <w:pPr>
        <w:tabs>
          <w:tab w:val="num" w:pos="0"/>
        </w:tabs>
        <w:spacing w:after="0" w:line="240" w:lineRule="auto"/>
        <w:rPr>
          <w:rFonts w:eastAsia="Times New Roman" w:cstheme="minorHAnsi"/>
          <w:b/>
          <w:sz w:val="28"/>
          <w:szCs w:val="28"/>
        </w:rPr>
      </w:pPr>
      <w:r w:rsidRPr="005C4A13">
        <w:rPr>
          <w:rFonts w:eastAsia="Times New Roman" w:cstheme="minorHAnsi"/>
          <w:b/>
          <w:sz w:val="28"/>
          <w:szCs w:val="28"/>
        </w:rPr>
        <w:lastRenderedPageBreak/>
        <w:t>Appendix 1</w:t>
      </w:r>
    </w:p>
    <w:p w14:paraId="33F0CC97" w14:textId="77777777" w:rsidR="005C4A13" w:rsidRPr="005C4A13" w:rsidRDefault="005C4A13" w:rsidP="005C4A13">
      <w:pPr>
        <w:tabs>
          <w:tab w:val="num" w:pos="0"/>
        </w:tabs>
        <w:spacing w:after="0" w:line="240" w:lineRule="auto"/>
        <w:rPr>
          <w:rFonts w:eastAsia="Times New Roman" w:cstheme="minorHAnsi"/>
          <w:b/>
          <w:sz w:val="23"/>
          <w:szCs w:val="23"/>
        </w:rPr>
      </w:pPr>
    </w:p>
    <w:p w14:paraId="37E59CFD" w14:textId="77777777" w:rsidR="005C4A13" w:rsidRPr="005C4A13" w:rsidRDefault="005C4A13" w:rsidP="005C4A13">
      <w:pPr>
        <w:tabs>
          <w:tab w:val="num" w:pos="0"/>
        </w:tabs>
        <w:spacing w:after="0" w:line="240" w:lineRule="auto"/>
        <w:textAlignment w:val="top"/>
        <w:rPr>
          <w:rFonts w:ascii="Times New Roman" w:eastAsia="Times New Roman" w:hAnsi="Times New Roman" w:cstheme="minorHAnsi"/>
          <w:b/>
          <w:color w:val="000000"/>
          <w:sz w:val="23"/>
          <w:szCs w:val="23"/>
          <w:lang w:eastAsia="en-GB"/>
        </w:rPr>
      </w:pPr>
    </w:p>
    <w:tbl>
      <w:tblPr>
        <w:tblW w:w="9923" w:type="dxa"/>
        <w:tblInd w:w="-23" w:type="dxa"/>
        <w:tblCellMar>
          <w:left w:w="0" w:type="dxa"/>
          <w:right w:w="0" w:type="dxa"/>
        </w:tblCellMar>
        <w:tblLook w:val="04A0" w:firstRow="1" w:lastRow="0" w:firstColumn="1" w:lastColumn="0" w:noHBand="0" w:noVBand="1"/>
      </w:tblPr>
      <w:tblGrid>
        <w:gridCol w:w="2788"/>
        <w:gridCol w:w="2258"/>
        <w:gridCol w:w="4877"/>
      </w:tblGrid>
      <w:tr w:rsidR="005C4A13" w:rsidRPr="005C4A13" w14:paraId="6D248E2E" w14:textId="77777777" w:rsidTr="0070113B">
        <w:trPr>
          <w:tblHeader/>
        </w:trPr>
        <w:tc>
          <w:tcPr>
            <w:tcW w:w="4820" w:type="dxa"/>
            <w:gridSpan w:val="2"/>
            <w:tcBorders>
              <w:top w:val="double" w:sz="6" w:space="0" w:color="auto"/>
              <w:left w:val="double" w:sz="6" w:space="0" w:color="auto"/>
              <w:bottom w:val="single" w:sz="8" w:space="0" w:color="auto"/>
              <w:right w:val="single" w:sz="8" w:space="0" w:color="auto"/>
            </w:tcBorders>
            <w:shd w:val="clear" w:color="auto" w:fill="auto"/>
            <w:tcMar>
              <w:top w:w="0" w:type="dxa"/>
              <w:left w:w="108" w:type="dxa"/>
              <w:bottom w:w="0" w:type="dxa"/>
              <w:right w:w="108" w:type="dxa"/>
            </w:tcMar>
          </w:tcPr>
          <w:p w14:paraId="7EC47178" w14:textId="77777777" w:rsidR="005C4A13" w:rsidRPr="005C4A13" w:rsidRDefault="005C4A13" w:rsidP="005C4A13">
            <w:pPr>
              <w:tabs>
                <w:tab w:val="num" w:pos="0"/>
              </w:tabs>
              <w:spacing w:after="0" w:line="240" w:lineRule="auto"/>
              <w:jc w:val="both"/>
              <w:rPr>
                <w:rFonts w:ascii="Times New Roman" w:eastAsia="Times New Roman" w:hAnsi="Times New Roman" w:cstheme="minorHAnsi"/>
                <w:color w:val="000000"/>
                <w:sz w:val="23"/>
                <w:szCs w:val="23"/>
                <w:lang w:eastAsia="en-GB"/>
              </w:rPr>
            </w:pPr>
          </w:p>
        </w:tc>
        <w:tc>
          <w:tcPr>
            <w:tcW w:w="5103" w:type="dxa"/>
            <w:tcBorders>
              <w:top w:val="double" w:sz="6" w:space="0" w:color="auto"/>
              <w:left w:val="nil"/>
              <w:bottom w:val="single" w:sz="8" w:space="0" w:color="auto"/>
              <w:right w:val="double" w:sz="6" w:space="0" w:color="auto"/>
            </w:tcBorders>
            <w:shd w:val="clear" w:color="auto" w:fill="auto"/>
            <w:tcMar>
              <w:top w:w="0" w:type="dxa"/>
              <w:left w:w="108" w:type="dxa"/>
              <w:bottom w:w="0" w:type="dxa"/>
              <w:right w:w="108" w:type="dxa"/>
            </w:tcMar>
          </w:tcPr>
          <w:p w14:paraId="51420772" w14:textId="77777777" w:rsidR="005C4A13" w:rsidRPr="005C4A13" w:rsidRDefault="005C4A13" w:rsidP="005C4A13">
            <w:pPr>
              <w:tabs>
                <w:tab w:val="num" w:pos="0"/>
              </w:tabs>
              <w:spacing w:after="0" w:line="240" w:lineRule="auto"/>
              <w:jc w:val="both"/>
              <w:rPr>
                <w:rFonts w:ascii="Times New Roman" w:eastAsia="Times New Roman" w:hAnsi="Times New Roman" w:cstheme="minorHAnsi"/>
                <w:color w:val="000000"/>
                <w:sz w:val="23"/>
                <w:szCs w:val="23"/>
                <w:lang w:eastAsia="en-GB"/>
              </w:rPr>
            </w:pPr>
          </w:p>
        </w:tc>
      </w:tr>
      <w:tr w:rsidR="005C4A13" w:rsidRPr="005C4A13" w14:paraId="0558644C" w14:textId="77777777" w:rsidTr="0070113B">
        <w:tc>
          <w:tcPr>
            <w:tcW w:w="2425" w:type="dxa"/>
            <w:tcBorders>
              <w:top w:val="nil"/>
              <w:left w:val="double" w:sz="6" w:space="0" w:color="auto"/>
              <w:bottom w:val="double" w:sz="6" w:space="0" w:color="auto"/>
              <w:right w:val="single" w:sz="8" w:space="0" w:color="auto"/>
            </w:tcBorders>
            <w:shd w:val="clear" w:color="auto" w:fill="auto"/>
            <w:tcMar>
              <w:top w:w="0" w:type="dxa"/>
              <w:left w:w="108" w:type="dxa"/>
              <w:bottom w:w="0" w:type="dxa"/>
              <w:right w:w="108" w:type="dxa"/>
            </w:tcMar>
            <w:hideMark/>
          </w:tcPr>
          <w:p w14:paraId="2E6F7EE3"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Name and Address of (Compliment/Complainant)</w:t>
            </w:r>
          </w:p>
          <w:p w14:paraId="06638DD4" w14:textId="77777777" w:rsidR="005C4A13" w:rsidRPr="005C4A13" w:rsidRDefault="005C4A13" w:rsidP="005C4A13">
            <w:pPr>
              <w:tabs>
                <w:tab w:val="num" w:pos="0"/>
              </w:tabs>
              <w:spacing w:after="0" w:line="240" w:lineRule="auto"/>
              <w:rPr>
                <w:rFonts w:eastAsia="Times New Roman" w:cstheme="minorHAnsi"/>
                <w:color w:val="000000"/>
                <w:sz w:val="23"/>
                <w:szCs w:val="23"/>
                <w:lang w:eastAsia="en-GB"/>
              </w:rPr>
            </w:pPr>
            <w:r w:rsidRPr="005C4A13">
              <w:rPr>
                <w:rFonts w:eastAsia="Times New Roman" w:cstheme="minorHAnsi"/>
                <w:color w:val="000000"/>
                <w:sz w:val="23"/>
                <w:szCs w:val="23"/>
                <w:lang w:eastAsia="en-GB"/>
              </w:rPr>
              <w:t> </w:t>
            </w:r>
          </w:p>
          <w:p w14:paraId="3444BCCE" w14:textId="77777777" w:rsidR="005C4A13" w:rsidRPr="005C4A13" w:rsidRDefault="005C4A13" w:rsidP="005C4A13">
            <w:pPr>
              <w:tabs>
                <w:tab w:val="num" w:pos="0"/>
              </w:tabs>
              <w:spacing w:after="0" w:line="240" w:lineRule="auto"/>
              <w:rPr>
                <w:rFonts w:eastAsia="Times New Roman" w:cstheme="minorHAnsi"/>
                <w:color w:val="000000"/>
                <w:sz w:val="23"/>
                <w:szCs w:val="23"/>
                <w:lang w:eastAsia="en-GB"/>
              </w:rPr>
            </w:pPr>
            <w:r w:rsidRPr="005C4A13">
              <w:rPr>
                <w:rFonts w:eastAsia="Times New Roman" w:cstheme="minorHAnsi"/>
                <w:color w:val="000000"/>
                <w:sz w:val="23"/>
                <w:szCs w:val="23"/>
                <w:lang w:eastAsia="en-GB"/>
              </w:rPr>
              <w:t> </w:t>
            </w:r>
          </w:p>
        </w:tc>
        <w:tc>
          <w:tcPr>
            <w:tcW w:w="7498" w:type="dxa"/>
            <w:gridSpan w:val="2"/>
            <w:tcBorders>
              <w:top w:val="nil"/>
              <w:left w:val="nil"/>
              <w:bottom w:val="double" w:sz="6" w:space="0" w:color="auto"/>
              <w:right w:val="double" w:sz="6" w:space="0" w:color="auto"/>
            </w:tcBorders>
            <w:shd w:val="clear" w:color="auto" w:fill="auto"/>
            <w:tcMar>
              <w:top w:w="0" w:type="dxa"/>
              <w:left w:w="108" w:type="dxa"/>
              <w:bottom w:w="0" w:type="dxa"/>
              <w:right w:w="108" w:type="dxa"/>
            </w:tcMar>
            <w:hideMark/>
          </w:tcPr>
          <w:p w14:paraId="4C0C0CEB"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w:t>
            </w:r>
          </w:p>
        </w:tc>
      </w:tr>
      <w:tr w:rsidR="005C4A13" w:rsidRPr="005C4A13" w14:paraId="70221C2B" w14:textId="77777777" w:rsidTr="0070113B">
        <w:trPr>
          <w:trHeight w:val="2005"/>
        </w:trPr>
        <w:tc>
          <w:tcPr>
            <w:tcW w:w="9923" w:type="dxa"/>
            <w:gridSpan w:val="3"/>
            <w:tcBorders>
              <w:top w:val="nil"/>
              <w:left w:val="double" w:sz="6" w:space="0" w:color="auto"/>
              <w:right w:val="double" w:sz="6" w:space="0" w:color="auto"/>
            </w:tcBorders>
            <w:shd w:val="clear" w:color="auto" w:fill="auto"/>
            <w:tcMar>
              <w:top w:w="0" w:type="dxa"/>
              <w:left w:w="108" w:type="dxa"/>
              <w:bottom w:w="0" w:type="dxa"/>
              <w:right w:w="108" w:type="dxa"/>
            </w:tcMar>
            <w:hideMark/>
          </w:tcPr>
          <w:p w14:paraId="2B0C71AE"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xml:space="preserve">Content of compliment, </w:t>
            </w:r>
            <w:proofErr w:type="gramStart"/>
            <w:r w:rsidRPr="005C4A13">
              <w:rPr>
                <w:rFonts w:eastAsia="Times New Roman" w:cstheme="minorHAnsi"/>
                <w:color w:val="000000"/>
                <w:sz w:val="23"/>
                <w:szCs w:val="23"/>
                <w:lang w:eastAsia="en-GB"/>
              </w:rPr>
              <w:t>concern</w:t>
            </w:r>
            <w:proofErr w:type="gramEnd"/>
            <w:r w:rsidRPr="005C4A13">
              <w:rPr>
                <w:rFonts w:eastAsia="Times New Roman" w:cstheme="minorHAnsi"/>
                <w:color w:val="000000"/>
                <w:sz w:val="23"/>
                <w:szCs w:val="23"/>
                <w:lang w:eastAsia="en-GB"/>
              </w:rPr>
              <w:t xml:space="preserve"> or complaint</w:t>
            </w:r>
          </w:p>
          <w:p w14:paraId="1771F149"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roofErr w:type="gramStart"/>
            <w:r w:rsidRPr="005C4A13">
              <w:rPr>
                <w:rFonts w:eastAsia="Times New Roman" w:cstheme="minorHAnsi"/>
                <w:color w:val="000000"/>
                <w:sz w:val="23"/>
                <w:szCs w:val="23"/>
                <w:lang w:eastAsia="en-GB"/>
              </w:rPr>
              <w:t>Brief summary</w:t>
            </w:r>
            <w:proofErr w:type="gramEnd"/>
            <w:r w:rsidRPr="005C4A13">
              <w:rPr>
                <w:rFonts w:eastAsia="Times New Roman" w:cstheme="minorHAnsi"/>
                <w:color w:val="000000"/>
                <w:sz w:val="23"/>
                <w:szCs w:val="23"/>
                <w:lang w:eastAsia="en-GB"/>
              </w:rPr>
              <w:t xml:space="preserve"> of compliment, concern or complaint – attach written correspondence if available</w:t>
            </w:r>
          </w:p>
          <w:p w14:paraId="09424587"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w:t>
            </w:r>
          </w:p>
          <w:p w14:paraId="4E7214DF"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p w14:paraId="09979E22"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p w14:paraId="189A4024"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p w14:paraId="709B6AFC"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p w14:paraId="15643172"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p w14:paraId="3FC9AB78"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p w14:paraId="36C3F841"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p w14:paraId="1717B167"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p w14:paraId="02FD8374"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p w14:paraId="52A8B41C"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p w14:paraId="2D126E24"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p w14:paraId="37182F00"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p w14:paraId="35CFD743"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p w14:paraId="0181EB07"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tc>
      </w:tr>
      <w:tr w:rsidR="005C4A13" w:rsidRPr="005C4A13" w14:paraId="70CCEC7E" w14:textId="77777777" w:rsidTr="0070113B">
        <w:tc>
          <w:tcPr>
            <w:tcW w:w="9923" w:type="dxa"/>
            <w:gridSpan w:val="3"/>
            <w:tcBorders>
              <w:top w:val="double" w:sz="6" w:space="0" w:color="auto"/>
              <w:left w:val="double" w:sz="6" w:space="0" w:color="auto"/>
              <w:bottom w:val="single" w:sz="12" w:space="0" w:color="auto"/>
              <w:right w:val="double" w:sz="6" w:space="0" w:color="auto"/>
            </w:tcBorders>
            <w:shd w:val="clear" w:color="auto" w:fill="auto"/>
            <w:tcMar>
              <w:top w:w="0" w:type="dxa"/>
              <w:left w:w="108" w:type="dxa"/>
              <w:bottom w:w="0" w:type="dxa"/>
              <w:right w:w="108" w:type="dxa"/>
            </w:tcMar>
          </w:tcPr>
          <w:p w14:paraId="679F9967" w14:textId="5DC5E638"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xml:space="preserve">To be completed by </w:t>
            </w:r>
            <w:r w:rsidR="008D67BD">
              <w:rPr>
                <w:rFonts w:eastAsia="Times New Roman" w:cstheme="minorHAnsi"/>
                <w:color w:val="000000"/>
                <w:sz w:val="23"/>
                <w:szCs w:val="23"/>
                <w:lang w:eastAsia="en-GB"/>
              </w:rPr>
              <w:t>Home-Start Kettering</w:t>
            </w:r>
          </w:p>
        </w:tc>
      </w:tr>
      <w:tr w:rsidR="005C4A13" w:rsidRPr="005C4A13" w14:paraId="52DAA96A" w14:textId="77777777" w:rsidTr="0070113B">
        <w:tc>
          <w:tcPr>
            <w:tcW w:w="4820" w:type="dxa"/>
            <w:gridSpan w:val="2"/>
            <w:tcBorders>
              <w:top w:val="double" w:sz="6" w:space="0" w:color="auto"/>
              <w:left w:val="double" w:sz="6" w:space="0" w:color="auto"/>
              <w:bottom w:val="single" w:sz="12" w:space="0" w:color="auto"/>
              <w:right w:val="single" w:sz="8" w:space="0" w:color="auto"/>
            </w:tcBorders>
            <w:shd w:val="clear" w:color="auto" w:fill="auto"/>
            <w:tcMar>
              <w:top w:w="0" w:type="dxa"/>
              <w:left w:w="108" w:type="dxa"/>
              <w:bottom w:w="0" w:type="dxa"/>
              <w:right w:w="108" w:type="dxa"/>
            </w:tcMar>
            <w:hideMark/>
          </w:tcPr>
          <w:p w14:paraId="00998315" w14:textId="77777777" w:rsidR="005C4A13" w:rsidRPr="005C4A13" w:rsidRDefault="005C4A13" w:rsidP="005C4A13">
            <w:pPr>
              <w:tabs>
                <w:tab w:val="num" w:pos="0"/>
              </w:tabs>
              <w:spacing w:after="0" w:line="240" w:lineRule="auto"/>
              <w:jc w:val="both"/>
              <w:rPr>
                <w:rFonts w:eastAsia="Times New Roman" w:cstheme="minorHAnsi"/>
                <w:b/>
                <w:color w:val="000000"/>
                <w:sz w:val="23"/>
                <w:szCs w:val="23"/>
                <w:lang w:eastAsia="en-GB"/>
              </w:rPr>
            </w:pPr>
            <w:r w:rsidRPr="005C4A13">
              <w:rPr>
                <w:rFonts w:eastAsia="Times New Roman" w:cstheme="minorHAnsi"/>
                <w:b/>
                <w:color w:val="000000"/>
                <w:sz w:val="23"/>
                <w:szCs w:val="23"/>
                <w:lang w:eastAsia="en-GB"/>
              </w:rPr>
              <w:t>Stage One</w:t>
            </w:r>
          </w:p>
        </w:tc>
        <w:tc>
          <w:tcPr>
            <w:tcW w:w="5103" w:type="dxa"/>
            <w:tcBorders>
              <w:top w:val="double" w:sz="6" w:space="0" w:color="auto"/>
              <w:left w:val="nil"/>
              <w:bottom w:val="single" w:sz="12" w:space="0" w:color="auto"/>
              <w:right w:val="double" w:sz="6" w:space="0" w:color="auto"/>
            </w:tcBorders>
            <w:shd w:val="clear" w:color="auto" w:fill="auto"/>
            <w:tcMar>
              <w:top w:w="0" w:type="dxa"/>
              <w:left w:w="108" w:type="dxa"/>
              <w:bottom w:w="0" w:type="dxa"/>
              <w:right w:w="108" w:type="dxa"/>
            </w:tcMar>
            <w:hideMark/>
          </w:tcPr>
          <w:p w14:paraId="1C465FEC"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Dates</w:t>
            </w:r>
          </w:p>
        </w:tc>
      </w:tr>
      <w:tr w:rsidR="005C4A13" w:rsidRPr="005C4A13" w14:paraId="2D54E831" w14:textId="77777777" w:rsidTr="0070113B">
        <w:tc>
          <w:tcPr>
            <w:tcW w:w="4820" w:type="dxa"/>
            <w:gridSpan w:val="2"/>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hideMark/>
          </w:tcPr>
          <w:p w14:paraId="29A23431"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Compliment, concern or complaint received</w:t>
            </w:r>
          </w:p>
        </w:tc>
        <w:tc>
          <w:tcPr>
            <w:tcW w:w="5103" w:type="dxa"/>
            <w:tcBorders>
              <w:top w:val="nil"/>
              <w:left w:val="nil"/>
              <w:bottom w:val="single" w:sz="8" w:space="0" w:color="auto"/>
              <w:right w:val="double" w:sz="6" w:space="0" w:color="auto"/>
            </w:tcBorders>
            <w:shd w:val="clear" w:color="auto" w:fill="auto"/>
            <w:tcMar>
              <w:top w:w="0" w:type="dxa"/>
              <w:left w:w="108" w:type="dxa"/>
              <w:bottom w:w="0" w:type="dxa"/>
              <w:right w:w="108" w:type="dxa"/>
            </w:tcMar>
            <w:hideMark/>
          </w:tcPr>
          <w:p w14:paraId="4EB91484"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w:t>
            </w:r>
          </w:p>
        </w:tc>
      </w:tr>
      <w:tr w:rsidR="005C4A13" w:rsidRPr="005C4A13" w14:paraId="6037570D" w14:textId="77777777" w:rsidTr="0070113B">
        <w:tc>
          <w:tcPr>
            <w:tcW w:w="4820" w:type="dxa"/>
            <w:gridSpan w:val="2"/>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hideMark/>
          </w:tcPr>
          <w:p w14:paraId="2D5C6A48" w14:textId="188DA66B" w:rsidR="005C4A13" w:rsidRPr="005C4A13" w:rsidRDefault="005C4A13" w:rsidP="005C4A13">
            <w:pPr>
              <w:tabs>
                <w:tab w:val="num" w:pos="0"/>
              </w:tabs>
              <w:spacing w:after="0" w:line="240" w:lineRule="auto"/>
              <w:rPr>
                <w:rFonts w:eastAsia="Times New Roman" w:cstheme="minorHAnsi"/>
                <w:color w:val="000000"/>
                <w:sz w:val="23"/>
                <w:szCs w:val="23"/>
                <w:lang w:eastAsia="en-GB"/>
              </w:rPr>
            </w:pPr>
            <w:r w:rsidRPr="005C4A13">
              <w:rPr>
                <w:rFonts w:eastAsia="Times New Roman" w:cstheme="minorHAnsi"/>
                <w:color w:val="000000"/>
                <w:sz w:val="23"/>
                <w:szCs w:val="23"/>
                <w:lang w:eastAsia="en-GB"/>
              </w:rPr>
              <w:t>Compliment, concern or complaint acknowledged. Concerns will usually be responded to verbally</w:t>
            </w:r>
            <w:r w:rsidR="00503B7A">
              <w:rPr>
                <w:rFonts w:eastAsia="Times New Roman" w:cstheme="minorHAnsi"/>
                <w:color w:val="000000"/>
                <w:sz w:val="23"/>
                <w:szCs w:val="23"/>
                <w:lang w:eastAsia="en-GB"/>
              </w:rPr>
              <w:t xml:space="preserve"> </w:t>
            </w:r>
            <w:r w:rsidRPr="005C4A13">
              <w:rPr>
                <w:rFonts w:eastAsia="Times New Roman" w:cstheme="minorHAnsi"/>
                <w:color w:val="000000"/>
                <w:sz w:val="23"/>
                <w:szCs w:val="23"/>
                <w:lang w:eastAsia="en-GB"/>
              </w:rPr>
              <w:t>but there should be a record of them.</w:t>
            </w:r>
          </w:p>
        </w:tc>
        <w:tc>
          <w:tcPr>
            <w:tcW w:w="5103" w:type="dxa"/>
            <w:tcBorders>
              <w:top w:val="nil"/>
              <w:left w:val="nil"/>
              <w:bottom w:val="single" w:sz="8" w:space="0" w:color="auto"/>
              <w:right w:val="double" w:sz="6" w:space="0" w:color="auto"/>
            </w:tcBorders>
            <w:shd w:val="clear" w:color="auto" w:fill="auto"/>
            <w:tcMar>
              <w:top w:w="0" w:type="dxa"/>
              <w:left w:w="108" w:type="dxa"/>
              <w:bottom w:w="0" w:type="dxa"/>
              <w:right w:w="108" w:type="dxa"/>
            </w:tcMar>
            <w:hideMark/>
          </w:tcPr>
          <w:p w14:paraId="4D6614C3"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w:t>
            </w:r>
          </w:p>
        </w:tc>
      </w:tr>
      <w:tr w:rsidR="005C4A13" w:rsidRPr="005C4A13" w14:paraId="1CE16E04" w14:textId="77777777" w:rsidTr="0070113B">
        <w:tc>
          <w:tcPr>
            <w:tcW w:w="4820" w:type="dxa"/>
            <w:gridSpan w:val="2"/>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hideMark/>
          </w:tcPr>
          <w:p w14:paraId="4613823C"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Compliment, concern or complaint recorded</w:t>
            </w:r>
          </w:p>
        </w:tc>
        <w:tc>
          <w:tcPr>
            <w:tcW w:w="5103" w:type="dxa"/>
            <w:tcBorders>
              <w:top w:val="nil"/>
              <w:left w:val="nil"/>
              <w:bottom w:val="single" w:sz="8" w:space="0" w:color="auto"/>
              <w:right w:val="double" w:sz="6" w:space="0" w:color="auto"/>
            </w:tcBorders>
            <w:shd w:val="clear" w:color="auto" w:fill="auto"/>
            <w:tcMar>
              <w:top w:w="0" w:type="dxa"/>
              <w:left w:w="108" w:type="dxa"/>
              <w:bottom w:w="0" w:type="dxa"/>
              <w:right w:w="108" w:type="dxa"/>
            </w:tcMar>
            <w:hideMark/>
          </w:tcPr>
          <w:p w14:paraId="757822F1"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w:t>
            </w:r>
          </w:p>
        </w:tc>
      </w:tr>
      <w:tr w:rsidR="005C4A13" w:rsidRPr="005C4A13" w14:paraId="0DBC09E7" w14:textId="77777777" w:rsidTr="0070113B">
        <w:tc>
          <w:tcPr>
            <w:tcW w:w="4820" w:type="dxa"/>
            <w:gridSpan w:val="2"/>
            <w:tcBorders>
              <w:top w:val="nil"/>
              <w:left w:val="double" w:sz="6" w:space="0" w:color="auto"/>
              <w:bottom w:val="nil"/>
              <w:right w:val="single" w:sz="8" w:space="0" w:color="auto"/>
            </w:tcBorders>
            <w:shd w:val="clear" w:color="auto" w:fill="auto"/>
            <w:tcMar>
              <w:top w:w="0" w:type="dxa"/>
              <w:left w:w="108" w:type="dxa"/>
              <w:bottom w:w="0" w:type="dxa"/>
              <w:right w:w="108" w:type="dxa"/>
            </w:tcMar>
            <w:hideMark/>
          </w:tcPr>
          <w:p w14:paraId="0F4649AD"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Copy to senior staff member</w:t>
            </w:r>
          </w:p>
        </w:tc>
        <w:tc>
          <w:tcPr>
            <w:tcW w:w="5103" w:type="dxa"/>
            <w:tcBorders>
              <w:top w:val="nil"/>
              <w:left w:val="nil"/>
              <w:bottom w:val="nil"/>
              <w:right w:val="double" w:sz="6" w:space="0" w:color="auto"/>
            </w:tcBorders>
            <w:shd w:val="clear" w:color="auto" w:fill="auto"/>
            <w:tcMar>
              <w:top w:w="0" w:type="dxa"/>
              <w:left w:w="108" w:type="dxa"/>
              <w:bottom w:w="0" w:type="dxa"/>
              <w:right w:w="108" w:type="dxa"/>
            </w:tcMar>
            <w:hideMark/>
          </w:tcPr>
          <w:p w14:paraId="16852A7F"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w:t>
            </w:r>
          </w:p>
        </w:tc>
      </w:tr>
      <w:tr w:rsidR="005C4A13" w:rsidRPr="005C4A13" w14:paraId="7A4638EB" w14:textId="77777777" w:rsidTr="0070113B">
        <w:tc>
          <w:tcPr>
            <w:tcW w:w="4820" w:type="dxa"/>
            <w:gridSpan w:val="2"/>
            <w:tcBorders>
              <w:top w:val="double" w:sz="6" w:space="0" w:color="auto"/>
              <w:left w:val="double" w:sz="6" w:space="0" w:color="auto"/>
              <w:bottom w:val="single" w:sz="12" w:space="0" w:color="auto"/>
              <w:right w:val="single" w:sz="8" w:space="0" w:color="auto"/>
            </w:tcBorders>
            <w:shd w:val="clear" w:color="auto" w:fill="auto"/>
            <w:tcMar>
              <w:top w:w="0" w:type="dxa"/>
              <w:left w:w="108" w:type="dxa"/>
              <w:bottom w:w="0" w:type="dxa"/>
              <w:right w:w="108" w:type="dxa"/>
            </w:tcMar>
            <w:hideMark/>
          </w:tcPr>
          <w:p w14:paraId="01D4AC80"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b/>
                <w:color w:val="000000"/>
                <w:sz w:val="23"/>
                <w:szCs w:val="23"/>
                <w:lang w:eastAsia="en-GB"/>
              </w:rPr>
              <w:t>Stage Two</w:t>
            </w:r>
            <w:r w:rsidRPr="005C4A13">
              <w:rPr>
                <w:rFonts w:eastAsia="Times New Roman" w:cstheme="minorHAnsi"/>
                <w:color w:val="000000"/>
                <w:sz w:val="23"/>
                <w:szCs w:val="23"/>
                <w:lang w:eastAsia="en-GB"/>
              </w:rPr>
              <w:t xml:space="preserve"> (if applicable)</w:t>
            </w:r>
          </w:p>
        </w:tc>
        <w:tc>
          <w:tcPr>
            <w:tcW w:w="5103" w:type="dxa"/>
            <w:tcBorders>
              <w:top w:val="double" w:sz="6" w:space="0" w:color="auto"/>
              <w:left w:val="nil"/>
              <w:bottom w:val="single" w:sz="12" w:space="0" w:color="auto"/>
              <w:right w:val="double" w:sz="6" w:space="0" w:color="auto"/>
            </w:tcBorders>
            <w:shd w:val="clear" w:color="auto" w:fill="auto"/>
            <w:tcMar>
              <w:top w:w="0" w:type="dxa"/>
              <w:left w:w="108" w:type="dxa"/>
              <w:bottom w:w="0" w:type="dxa"/>
              <w:right w:w="108" w:type="dxa"/>
            </w:tcMar>
            <w:hideMark/>
          </w:tcPr>
          <w:p w14:paraId="56EA6C36"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Dates (*or name)</w:t>
            </w:r>
          </w:p>
        </w:tc>
      </w:tr>
      <w:tr w:rsidR="005C4A13" w:rsidRPr="005C4A13" w14:paraId="37913229" w14:textId="77777777" w:rsidTr="0070113B">
        <w:tc>
          <w:tcPr>
            <w:tcW w:w="4820" w:type="dxa"/>
            <w:gridSpan w:val="2"/>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hideMark/>
          </w:tcPr>
          <w:p w14:paraId="73029664"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Reply by complaint</w:t>
            </w:r>
          </w:p>
        </w:tc>
        <w:tc>
          <w:tcPr>
            <w:tcW w:w="5103" w:type="dxa"/>
            <w:tcBorders>
              <w:top w:val="nil"/>
              <w:left w:val="nil"/>
              <w:bottom w:val="single" w:sz="8" w:space="0" w:color="auto"/>
              <w:right w:val="double" w:sz="6" w:space="0" w:color="auto"/>
            </w:tcBorders>
            <w:shd w:val="clear" w:color="auto" w:fill="auto"/>
            <w:tcMar>
              <w:top w:w="0" w:type="dxa"/>
              <w:left w:w="108" w:type="dxa"/>
              <w:bottom w:w="0" w:type="dxa"/>
              <w:right w:w="108" w:type="dxa"/>
            </w:tcMar>
            <w:hideMark/>
          </w:tcPr>
          <w:p w14:paraId="45506075"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w:t>
            </w:r>
          </w:p>
        </w:tc>
      </w:tr>
      <w:tr w:rsidR="005C4A13" w:rsidRPr="005C4A13" w14:paraId="6DFC9B85" w14:textId="77777777" w:rsidTr="0070113B">
        <w:tc>
          <w:tcPr>
            <w:tcW w:w="4820" w:type="dxa"/>
            <w:gridSpan w:val="2"/>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hideMark/>
          </w:tcPr>
          <w:p w14:paraId="583E1793"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Reply acknowledged</w:t>
            </w:r>
          </w:p>
        </w:tc>
        <w:tc>
          <w:tcPr>
            <w:tcW w:w="5103" w:type="dxa"/>
            <w:tcBorders>
              <w:top w:val="nil"/>
              <w:left w:val="nil"/>
              <w:bottom w:val="single" w:sz="8" w:space="0" w:color="auto"/>
              <w:right w:val="double" w:sz="6" w:space="0" w:color="auto"/>
            </w:tcBorders>
            <w:shd w:val="clear" w:color="auto" w:fill="auto"/>
            <w:tcMar>
              <w:top w:w="0" w:type="dxa"/>
              <w:left w:w="108" w:type="dxa"/>
              <w:bottom w:w="0" w:type="dxa"/>
              <w:right w:w="108" w:type="dxa"/>
            </w:tcMar>
            <w:hideMark/>
          </w:tcPr>
          <w:p w14:paraId="611B4395"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w:t>
            </w:r>
          </w:p>
        </w:tc>
      </w:tr>
      <w:tr w:rsidR="005C4A13" w:rsidRPr="005C4A13" w14:paraId="5D22C159" w14:textId="77777777" w:rsidTr="0070113B">
        <w:tc>
          <w:tcPr>
            <w:tcW w:w="4820" w:type="dxa"/>
            <w:gridSpan w:val="2"/>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hideMark/>
          </w:tcPr>
          <w:p w14:paraId="0EE728D8"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Reply recorded</w:t>
            </w:r>
          </w:p>
        </w:tc>
        <w:tc>
          <w:tcPr>
            <w:tcW w:w="5103" w:type="dxa"/>
            <w:tcBorders>
              <w:top w:val="nil"/>
              <w:left w:val="nil"/>
              <w:bottom w:val="single" w:sz="8" w:space="0" w:color="auto"/>
              <w:right w:val="double" w:sz="6" w:space="0" w:color="auto"/>
            </w:tcBorders>
            <w:shd w:val="clear" w:color="auto" w:fill="auto"/>
            <w:tcMar>
              <w:top w:w="0" w:type="dxa"/>
              <w:left w:w="108" w:type="dxa"/>
              <w:bottom w:w="0" w:type="dxa"/>
              <w:right w:w="108" w:type="dxa"/>
            </w:tcMar>
            <w:hideMark/>
          </w:tcPr>
          <w:p w14:paraId="55168CC2"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w:t>
            </w:r>
          </w:p>
        </w:tc>
      </w:tr>
      <w:tr w:rsidR="005C4A13" w:rsidRPr="005C4A13" w14:paraId="08644A54" w14:textId="77777777" w:rsidTr="0070113B">
        <w:tc>
          <w:tcPr>
            <w:tcW w:w="4820" w:type="dxa"/>
            <w:gridSpan w:val="2"/>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hideMark/>
          </w:tcPr>
          <w:p w14:paraId="19604921"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Copy to chairperson</w:t>
            </w:r>
          </w:p>
        </w:tc>
        <w:tc>
          <w:tcPr>
            <w:tcW w:w="5103" w:type="dxa"/>
            <w:tcBorders>
              <w:top w:val="nil"/>
              <w:left w:val="nil"/>
              <w:bottom w:val="single" w:sz="8" w:space="0" w:color="auto"/>
              <w:right w:val="double" w:sz="6" w:space="0" w:color="auto"/>
            </w:tcBorders>
            <w:shd w:val="clear" w:color="auto" w:fill="auto"/>
            <w:tcMar>
              <w:top w:w="0" w:type="dxa"/>
              <w:left w:w="108" w:type="dxa"/>
              <w:bottom w:w="0" w:type="dxa"/>
              <w:right w:w="108" w:type="dxa"/>
            </w:tcMar>
            <w:hideMark/>
          </w:tcPr>
          <w:p w14:paraId="1DE229A4"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w:t>
            </w:r>
          </w:p>
        </w:tc>
      </w:tr>
      <w:tr w:rsidR="005C4A13" w:rsidRPr="005C4A13" w14:paraId="6E8599CA" w14:textId="77777777" w:rsidTr="0070113B">
        <w:tc>
          <w:tcPr>
            <w:tcW w:w="4820" w:type="dxa"/>
            <w:gridSpan w:val="2"/>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hideMark/>
          </w:tcPr>
          <w:p w14:paraId="0A843284"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Investigation of complaint commenced</w:t>
            </w:r>
          </w:p>
        </w:tc>
        <w:tc>
          <w:tcPr>
            <w:tcW w:w="5103" w:type="dxa"/>
            <w:tcBorders>
              <w:top w:val="nil"/>
              <w:left w:val="nil"/>
              <w:bottom w:val="single" w:sz="8" w:space="0" w:color="auto"/>
              <w:right w:val="double" w:sz="6" w:space="0" w:color="auto"/>
            </w:tcBorders>
            <w:shd w:val="clear" w:color="auto" w:fill="auto"/>
            <w:tcMar>
              <w:top w:w="0" w:type="dxa"/>
              <w:left w:w="108" w:type="dxa"/>
              <w:bottom w:w="0" w:type="dxa"/>
              <w:right w:w="108" w:type="dxa"/>
            </w:tcMar>
            <w:hideMark/>
          </w:tcPr>
          <w:p w14:paraId="0C9295B3"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w:t>
            </w:r>
          </w:p>
        </w:tc>
      </w:tr>
      <w:tr w:rsidR="005C4A13" w:rsidRPr="005C4A13" w14:paraId="296ED3E3" w14:textId="77777777" w:rsidTr="0070113B">
        <w:tc>
          <w:tcPr>
            <w:tcW w:w="4820" w:type="dxa"/>
            <w:gridSpan w:val="2"/>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hideMark/>
          </w:tcPr>
          <w:p w14:paraId="1669C934"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Name(s) of person(s) investigating complaint</w:t>
            </w:r>
          </w:p>
        </w:tc>
        <w:tc>
          <w:tcPr>
            <w:tcW w:w="5103" w:type="dxa"/>
            <w:tcBorders>
              <w:top w:val="nil"/>
              <w:left w:val="nil"/>
              <w:bottom w:val="single" w:sz="8" w:space="0" w:color="auto"/>
              <w:right w:val="double" w:sz="6" w:space="0" w:color="auto"/>
            </w:tcBorders>
            <w:shd w:val="clear" w:color="auto" w:fill="auto"/>
            <w:tcMar>
              <w:top w:w="0" w:type="dxa"/>
              <w:left w:w="108" w:type="dxa"/>
              <w:bottom w:w="0" w:type="dxa"/>
              <w:right w:w="108" w:type="dxa"/>
            </w:tcMar>
            <w:hideMark/>
          </w:tcPr>
          <w:p w14:paraId="73589C3D"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w:t>
            </w:r>
          </w:p>
        </w:tc>
      </w:tr>
      <w:tr w:rsidR="005C4A13" w:rsidRPr="005C4A13" w14:paraId="485682BA" w14:textId="77777777" w:rsidTr="0070113B">
        <w:tc>
          <w:tcPr>
            <w:tcW w:w="4820" w:type="dxa"/>
            <w:gridSpan w:val="2"/>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hideMark/>
          </w:tcPr>
          <w:p w14:paraId="1BC36B88"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xml:space="preserve">Investigation </w:t>
            </w:r>
            <w:proofErr w:type="gramStart"/>
            <w:r w:rsidRPr="005C4A13">
              <w:rPr>
                <w:rFonts w:eastAsia="Times New Roman" w:cstheme="minorHAnsi"/>
                <w:color w:val="000000"/>
                <w:sz w:val="23"/>
                <w:szCs w:val="23"/>
                <w:lang w:eastAsia="en-GB"/>
              </w:rPr>
              <w:t>completed,</w:t>
            </w:r>
            <w:proofErr w:type="gramEnd"/>
            <w:r w:rsidRPr="005C4A13">
              <w:rPr>
                <w:rFonts w:eastAsia="Times New Roman" w:cstheme="minorHAnsi"/>
                <w:color w:val="000000"/>
                <w:sz w:val="23"/>
                <w:szCs w:val="23"/>
                <w:lang w:eastAsia="en-GB"/>
              </w:rPr>
              <w:t xml:space="preserve"> outcome recorded</w:t>
            </w:r>
          </w:p>
        </w:tc>
        <w:tc>
          <w:tcPr>
            <w:tcW w:w="5103" w:type="dxa"/>
            <w:tcBorders>
              <w:top w:val="nil"/>
              <w:left w:val="nil"/>
              <w:bottom w:val="single" w:sz="8" w:space="0" w:color="auto"/>
              <w:right w:val="double" w:sz="6" w:space="0" w:color="auto"/>
            </w:tcBorders>
            <w:shd w:val="clear" w:color="auto" w:fill="auto"/>
            <w:tcMar>
              <w:top w:w="0" w:type="dxa"/>
              <w:left w:w="108" w:type="dxa"/>
              <w:bottom w:w="0" w:type="dxa"/>
              <w:right w:w="108" w:type="dxa"/>
            </w:tcMar>
            <w:hideMark/>
          </w:tcPr>
          <w:p w14:paraId="3300FF7F"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w:t>
            </w:r>
          </w:p>
        </w:tc>
      </w:tr>
      <w:tr w:rsidR="005C4A13" w:rsidRPr="005C4A13" w14:paraId="46DDBE66" w14:textId="77777777" w:rsidTr="0070113B">
        <w:tc>
          <w:tcPr>
            <w:tcW w:w="4820" w:type="dxa"/>
            <w:gridSpan w:val="2"/>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tcPr>
          <w:p w14:paraId="39E2005F"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Written response sent to Complainant</w:t>
            </w:r>
          </w:p>
        </w:tc>
        <w:tc>
          <w:tcPr>
            <w:tcW w:w="5103" w:type="dxa"/>
            <w:tcBorders>
              <w:top w:val="nil"/>
              <w:left w:val="nil"/>
              <w:bottom w:val="single" w:sz="8" w:space="0" w:color="auto"/>
              <w:right w:val="double" w:sz="6" w:space="0" w:color="auto"/>
            </w:tcBorders>
            <w:shd w:val="clear" w:color="auto" w:fill="auto"/>
            <w:tcMar>
              <w:top w:w="0" w:type="dxa"/>
              <w:left w:w="108" w:type="dxa"/>
              <w:bottom w:w="0" w:type="dxa"/>
              <w:right w:w="108" w:type="dxa"/>
            </w:tcMar>
          </w:tcPr>
          <w:p w14:paraId="2E351E72"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p>
        </w:tc>
      </w:tr>
      <w:tr w:rsidR="005C4A13" w:rsidRPr="005C4A13" w14:paraId="69C4A006" w14:textId="77777777" w:rsidTr="0070113B">
        <w:trPr>
          <w:tblHeader/>
        </w:trPr>
        <w:tc>
          <w:tcPr>
            <w:tcW w:w="4820" w:type="dxa"/>
            <w:gridSpan w:val="2"/>
            <w:tcBorders>
              <w:top w:val="double" w:sz="6" w:space="0" w:color="auto"/>
              <w:left w:val="double" w:sz="6" w:space="0" w:color="auto"/>
              <w:bottom w:val="single" w:sz="8" w:space="0" w:color="auto"/>
              <w:right w:val="single" w:sz="8" w:space="0" w:color="auto"/>
            </w:tcBorders>
            <w:shd w:val="clear" w:color="auto" w:fill="auto"/>
            <w:tcMar>
              <w:top w:w="0" w:type="dxa"/>
              <w:left w:w="108" w:type="dxa"/>
              <w:bottom w:w="0" w:type="dxa"/>
              <w:right w:w="108" w:type="dxa"/>
            </w:tcMar>
            <w:hideMark/>
          </w:tcPr>
          <w:p w14:paraId="43DE37BB"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 (If applicable) local- Home-Start ____________</w:t>
            </w:r>
          </w:p>
        </w:tc>
        <w:tc>
          <w:tcPr>
            <w:tcW w:w="5103" w:type="dxa"/>
            <w:tcBorders>
              <w:top w:val="double" w:sz="6" w:space="0" w:color="auto"/>
              <w:left w:val="nil"/>
              <w:bottom w:val="single" w:sz="8" w:space="0" w:color="auto"/>
              <w:right w:val="double" w:sz="6" w:space="0" w:color="auto"/>
            </w:tcBorders>
            <w:shd w:val="clear" w:color="auto" w:fill="auto"/>
            <w:tcMar>
              <w:top w:w="0" w:type="dxa"/>
              <w:left w:w="108" w:type="dxa"/>
              <w:bottom w:w="0" w:type="dxa"/>
              <w:right w:w="108" w:type="dxa"/>
            </w:tcMar>
            <w:hideMark/>
          </w:tcPr>
          <w:p w14:paraId="3F0CD142" w14:textId="77777777" w:rsidR="005C4A13" w:rsidRPr="005C4A13" w:rsidRDefault="005C4A13" w:rsidP="005C4A13">
            <w:pPr>
              <w:tabs>
                <w:tab w:val="num" w:pos="0"/>
              </w:tabs>
              <w:spacing w:after="0" w:line="240" w:lineRule="auto"/>
              <w:jc w:val="both"/>
              <w:rPr>
                <w:rFonts w:eastAsia="Times New Roman" w:cstheme="minorHAnsi"/>
                <w:color w:val="000000"/>
                <w:sz w:val="23"/>
                <w:szCs w:val="23"/>
                <w:lang w:eastAsia="en-GB"/>
              </w:rPr>
            </w:pPr>
            <w:r w:rsidRPr="005C4A13">
              <w:rPr>
                <w:rFonts w:eastAsia="Times New Roman" w:cstheme="minorHAnsi"/>
                <w:color w:val="000000"/>
                <w:sz w:val="23"/>
                <w:szCs w:val="23"/>
                <w:lang w:eastAsia="en-GB"/>
              </w:rPr>
              <w:t>Complaint No.:</w:t>
            </w:r>
          </w:p>
        </w:tc>
      </w:tr>
    </w:tbl>
    <w:p w14:paraId="373BF839" w14:textId="77777777" w:rsidR="005C4A13" w:rsidRPr="005C4A13" w:rsidRDefault="005C4A13" w:rsidP="005C4A13">
      <w:pPr>
        <w:tabs>
          <w:tab w:val="num" w:pos="0"/>
        </w:tabs>
        <w:spacing w:after="0" w:line="240" w:lineRule="auto"/>
        <w:textAlignment w:val="top"/>
        <w:rPr>
          <w:rFonts w:eastAsia="Times New Roman" w:cstheme="minorHAnsi"/>
          <w:color w:val="000000"/>
          <w:sz w:val="23"/>
          <w:szCs w:val="23"/>
          <w:lang w:eastAsia="en-GB"/>
        </w:rPr>
      </w:pPr>
    </w:p>
    <w:p w14:paraId="12AE67B8" w14:textId="77777777" w:rsidR="005C4A13" w:rsidRPr="005C4A13" w:rsidRDefault="005C4A13" w:rsidP="005C4A13">
      <w:pPr>
        <w:spacing w:after="0" w:line="240" w:lineRule="auto"/>
        <w:rPr>
          <w:rFonts w:eastAsia="Times New Roman" w:cstheme="minorHAnsi"/>
          <w:color w:val="000000"/>
          <w:sz w:val="24"/>
          <w:szCs w:val="24"/>
          <w:lang w:eastAsia="en-GB"/>
        </w:rPr>
      </w:pPr>
    </w:p>
    <w:p w14:paraId="7B0805B5" w14:textId="77777777" w:rsidR="005C4A13" w:rsidRPr="005C4A13" w:rsidRDefault="005C4A13" w:rsidP="005C4A13">
      <w:pPr>
        <w:spacing w:after="0" w:line="240" w:lineRule="auto"/>
        <w:rPr>
          <w:rFonts w:eastAsia="Times New Roman" w:cstheme="minorHAnsi"/>
          <w:color w:val="292B2C"/>
          <w:sz w:val="24"/>
          <w:szCs w:val="24"/>
          <w:lang w:eastAsia="en-GB"/>
        </w:rPr>
      </w:pPr>
    </w:p>
    <w:p w14:paraId="7DCFF0FD" w14:textId="77777777" w:rsidR="005C4A13" w:rsidRPr="005C4A13" w:rsidRDefault="005C4A13" w:rsidP="005C4A13">
      <w:pPr>
        <w:spacing w:after="0" w:line="240" w:lineRule="auto"/>
        <w:rPr>
          <w:rFonts w:eastAsia="Times New Roman" w:cstheme="minorHAnsi"/>
          <w:color w:val="292B2C"/>
          <w:sz w:val="24"/>
          <w:szCs w:val="24"/>
          <w:lang w:eastAsia="en-GB"/>
        </w:rPr>
      </w:pPr>
    </w:p>
    <w:p w14:paraId="2D5D28A6" w14:textId="77777777" w:rsidR="005C4A13" w:rsidRPr="005C4A13" w:rsidRDefault="005C4A13" w:rsidP="005C4A13">
      <w:pPr>
        <w:spacing w:after="0" w:line="240" w:lineRule="auto"/>
        <w:rPr>
          <w:rFonts w:eastAsia="Times New Roman" w:cstheme="minorHAnsi"/>
          <w:color w:val="292B2C"/>
          <w:sz w:val="24"/>
          <w:szCs w:val="24"/>
          <w:lang w:eastAsia="en-GB"/>
        </w:rPr>
      </w:pPr>
    </w:p>
    <w:p w14:paraId="374F9D1F" w14:textId="77777777" w:rsidR="00742BFB" w:rsidRPr="00742BFB" w:rsidRDefault="00742BFB" w:rsidP="00BB1D88">
      <w:pPr>
        <w:spacing w:after="0" w:line="240" w:lineRule="auto"/>
        <w:textAlignment w:val="top"/>
        <w:rPr>
          <w:rFonts w:ascii="Lucida Sans" w:hAnsi="Lucida Sans"/>
          <w:bCs/>
          <w:sz w:val="20"/>
          <w:szCs w:val="20"/>
        </w:rPr>
      </w:pPr>
    </w:p>
    <w:sectPr w:rsidR="00742BFB" w:rsidRPr="00742BFB" w:rsidSect="00EF67AE">
      <w:headerReference w:type="default" r:id="rId17"/>
      <w:footerReference w:type="defaul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26DF8" w14:textId="77777777" w:rsidR="008F0B54" w:rsidRDefault="008F0B54" w:rsidP="00394246">
      <w:pPr>
        <w:spacing w:after="0" w:line="240" w:lineRule="auto"/>
      </w:pPr>
      <w:r>
        <w:separator/>
      </w:r>
    </w:p>
  </w:endnote>
  <w:endnote w:type="continuationSeparator" w:id="0">
    <w:p w14:paraId="55C292F3" w14:textId="77777777" w:rsidR="008F0B54" w:rsidRDefault="008F0B54" w:rsidP="00394246">
      <w:pPr>
        <w:spacing w:after="0" w:line="240" w:lineRule="auto"/>
      </w:pPr>
      <w:r>
        <w:continuationSeparator/>
      </w:r>
    </w:p>
  </w:endnote>
  <w:endnote w:type="continuationNotice" w:id="1">
    <w:p w14:paraId="363BBF75" w14:textId="77777777" w:rsidR="008F0B54" w:rsidRDefault="008F0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E0C81" w14:textId="289E31D4" w:rsidR="00A713F1" w:rsidRDefault="00AA276C">
    <w:pPr>
      <w:pStyle w:val="Footer"/>
    </w:pPr>
    <w:r>
      <w:rPr>
        <w:rFonts w:ascii="Lucida Sans" w:hAnsi="Lucida Sans"/>
        <w:i/>
        <w:sz w:val="16"/>
        <w:szCs w:val="16"/>
      </w:rPr>
      <w:t>HSUK</w:t>
    </w:r>
    <w:r w:rsidR="005744C0">
      <w:rPr>
        <w:rFonts w:ascii="Lucida Sans" w:hAnsi="Lucida Sans"/>
        <w:i/>
        <w:sz w:val="16"/>
        <w:szCs w:val="16"/>
      </w:rPr>
      <w:t xml:space="preserve"> </w:t>
    </w:r>
    <w:r w:rsidR="00F52224">
      <w:rPr>
        <w:rFonts w:ascii="Lucida Sans" w:hAnsi="Lucida Sans"/>
        <w:i/>
        <w:sz w:val="16"/>
        <w:szCs w:val="16"/>
      </w:rPr>
      <w:t>March 2</w:t>
    </w:r>
    <w:r w:rsidR="005744C0">
      <w:rPr>
        <w:rFonts w:ascii="Lucida Sans" w:hAnsi="Lucida Sans"/>
        <w:i/>
        <w:sz w:val="16"/>
        <w:szCs w:val="16"/>
      </w:rPr>
      <w:t>024</w:t>
    </w:r>
    <w:r w:rsidR="00901FB4">
      <w:rPr>
        <w:rFonts w:ascii="Lucida Sans" w:hAnsi="Lucida Sans"/>
        <w:i/>
        <w:sz w:val="16"/>
        <w:szCs w:val="16"/>
      </w:rPr>
      <w:t xml:space="preserve">: </w:t>
    </w:r>
    <w:r w:rsidR="00A44207">
      <w:rPr>
        <w:rFonts w:ascii="Lucida Sans" w:hAnsi="Lucida Sans"/>
        <w:i/>
        <w:sz w:val="16"/>
        <w:szCs w:val="16"/>
      </w:rPr>
      <w:t xml:space="preserve"> </w:t>
    </w:r>
    <w:r w:rsidR="00977457">
      <w:rPr>
        <w:rFonts w:ascii="Lucida Sans" w:hAnsi="Lucida Sans"/>
        <w:i/>
        <w:sz w:val="16"/>
        <w:szCs w:val="16"/>
      </w:rPr>
      <w:t>April</w:t>
    </w:r>
    <w:r w:rsidR="00D311CE">
      <w:rPr>
        <w:rFonts w:ascii="Lucida Sans" w:hAnsi="Lucida Sans"/>
        <w:i/>
        <w:sz w:val="16"/>
        <w:szCs w:val="16"/>
      </w:rPr>
      <w:t xml:space="preserve"> </w:t>
    </w:r>
    <w:r w:rsidR="00901FB4">
      <w:rPr>
        <w:rFonts w:ascii="Lucida Sans" w:hAnsi="Lucida Sans"/>
        <w:i/>
        <w:sz w:val="16"/>
        <w:szCs w:val="16"/>
      </w:rPr>
      <w:t>20</w:t>
    </w:r>
    <w:r w:rsidR="004868DB">
      <w:rPr>
        <w:rFonts w:ascii="Lucida Sans" w:hAnsi="Lucida Sans"/>
        <w:i/>
        <w:sz w:val="16"/>
        <w:szCs w:val="16"/>
      </w:rPr>
      <w:t>2</w:t>
    </w:r>
    <w:r w:rsidR="00977457">
      <w:rPr>
        <w:rFonts w:ascii="Lucida Sans" w:hAnsi="Lucida Sans"/>
        <w:i/>
        <w:sz w:val="16"/>
        <w:szCs w:val="16"/>
      </w:rPr>
      <w:t>4</w:t>
    </w:r>
    <w:r w:rsidR="00D311CE">
      <w:rPr>
        <w:rFonts w:ascii="Lucida Sans" w:hAnsi="Lucida Sans"/>
        <w:i/>
        <w:sz w:val="16"/>
        <w:szCs w:val="16"/>
      </w:rPr>
      <w:t xml:space="preserve">, </w:t>
    </w:r>
    <w:r w:rsidR="00901FB4">
      <w:rPr>
        <w:rFonts w:ascii="Lucida Sans" w:hAnsi="Lucida Sans"/>
        <w:i/>
        <w:sz w:val="16"/>
        <w:szCs w:val="16"/>
      </w:rPr>
      <w:t>R</w:t>
    </w:r>
    <w:r w:rsidR="00D311CE">
      <w:rPr>
        <w:rFonts w:ascii="Lucida Sans" w:hAnsi="Lucida Sans"/>
        <w:i/>
        <w:sz w:val="16"/>
        <w:szCs w:val="16"/>
      </w:rPr>
      <w:t xml:space="preserve">eview due </w:t>
    </w:r>
    <w:r w:rsidR="00B978A0">
      <w:rPr>
        <w:rFonts w:ascii="Lucida Sans" w:hAnsi="Lucida Sans"/>
        <w:i/>
        <w:sz w:val="16"/>
        <w:szCs w:val="16"/>
      </w:rPr>
      <w:t>Nov</w:t>
    </w:r>
    <w:r w:rsidR="00D311CE">
      <w:rPr>
        <w:rFonts w:ascii="Lucida Sans" w:hAnsi="Lucida Sans"/>
        <w:i/>
        <w:sz w:val="16"/>
        <w:szCs w:val="16"/>
      </w:rPr>
      <w:t xml:space="preserve"> </w:t>
    </w:r>
    <w:r w:rsidR="00901FB4">
      <w:rPr>
        <w:rFonts w:ascii="Lucida Sans" w:hAnsi="Lucida Sans"/>
        <w:i/>
        <w:sz w:val="16"/>
        <w:szCs w:val="16"/>
      </w:rPr>
      <w:t>20</w:t>
    </w:r>
    <w:r w:rsidR="00A44207">
      <w:rPr>
        <w:rFonts w:ascii="Lucida Sans" w:hAnsi="Lucida Sans"/>
        <w:i/>
        <w:sz w:val="16"/>
        <w:szCs w:val="16"/>
      </w:rPr>
      <w:t>2</w:t>
    </w:r>
    <w:r w:rsidR="007C7427">
      <w:rPr>
        <w:rFonts w:ascii="Lucida Sans" w:hAnsi="Lucida Sans"/>
        <w: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63C60" w14:textId="77777777" w:rsidR="008F0B54" w:rsidRDefault="008F0B54" w:rsidP="00394246">
      <w:pPr>
        <w:spacing w:after="0" w:line="240" w:lineRule="auto"/>
      </w:pPr>
      <w:r>
        <w:separator/>
      </w:r>
    </w:p>
  </w:footnote>
  <w:footnote w:type="continuationSeparator" w:id="0">
    <w:p w14:paraId="05816553" w14:textId="77777777" w:rsidR="008F0B54" w:rsidRDefault="008F0B54" w:rsidP="00394246">
      <w:pPr>
        <w:spacing w:after="0" w:line="240" w:lineRule="auto"/>
      </w:pPr>
      <w:r>
        <w:continuationSeparator/>
      </w:r>
    </w:p>
  </w:footnote>
  <w:footnote w:type="continuationNotice" w:id="1">
    <w:p w14:paraId="62ECDE4E" w14:textId="77777777" w:rsidR="008F0B54" w:rsidRDefault="008F0B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8918753"/>
      <w:docPartObj>
        <w:docPartGallery w:val="Page Numbers (Top of Page)"/>
        <w:docPartUnique/>
      </w:docPartObj>
    </w:sdtPr>
    <w:sdtEndPr>
      <w:rPr>
        <w:noProof/>
      </w:rPr>
    </w:sdtEndPr>
    <w:sdtContent>
      <w:p w14:paraId="65C95814" w14:textId="072D1B69" w:rsidR="00A713F1" w:rsidRDefault="00A713F1" w:rsidP="007E546D">
        <w:pPr>
          <w:pStyle w:val="Header"/>
          <w:jc w:val="center"/>
        </w:pPr>
        <w:r>
          <w:fldChar w:fldCharType="begin"/>
        </w:r>
        <w:r>
          <w:instrText xml:space="preserve"> PAGE   \* MERGEFORMAT </w:instrText>
        </w:r>
        <w:r>
          <w:fldChar w:fldCharType="separate"/>
        </w:r>
        <w:r w:rsidR="00D311CE">
          <w:rPr>
            <w:noProof/>
          </w:rPr>
          <w:t>1</w:t>
        </w:r>
        <w:r>
          <w:rPr>
            <w:noProof/>
          </w:rPr>
          <w:fldChar w:fldCharType="end"/>
        </w:r>
      </w:p>
    </w:sdtContent>
  </w:sdt>
  <w:p w14:paraId="49547125" w14:textId="77777777" w:rsidR="00A713F1" w:rsidRDefault="00A71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F1E"/>
    <w:multiLevelType w:val="multilevel"/>
    <w:tmpl w:val="0DA0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C13DC"/>
    <w:multiLevelType w:val="hybridMultilevel"/>
    <w:tmpl w:val="185CC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7216"/>
    <w:multiLevelType w:val="hybridMultilevel"/>
    <w:tmpl w:val="F01289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05782"/>
    <w:multiLevelType w:val="hybridMultilevel"/>
    <w:tmpl w:val="D86E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169E7"/>
    <w:multiLevelType w:val="hybridMultilevel"/>
    <w:tmpl w:val="2D461E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2241A9"/>
    <w:multiLevelType w:val="hybridMultilevel"/>
    <w:tmpl w:val="60E0E9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B3008E"/>
    <w:multiLevelType w:val="hybridMultilevel"/>
    <w:tmpl w:val="EFE602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BA2123"/>
    <w:multiLevelType w:val="hybridMultilevel"/>
    <w:tmpl w:val="E31C6E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76D11"/>
    <w:multiLevelType w:val="hybridMultilevel"/>
    <w:tmpl w:val="E2266E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FEFB1"/>
    <w:multiLevelType w:val="hybridMultilevel"/>
    <w:tmpl w:val="EA86A042"/>
    <w:lvl w:ilvl="0" w:tplc="7140FFB0">
      <w:start w:val="1"/>
      <w:numFmt w:val="bullet"/>
      <w:lvlText w:val=""/>
      <w:lvlJc w:val="left"/>
      <w:pPr>
        <w:ind w:left="720" w:hanging="360"/>
      </w:pPr>
      <w:rPr>
        <w:rFonts w:ascii="Symbol" w:hAnsi="Symbol" w:hint="default"/>
      </w:rPr>
    </w:lvl>
    <w:lvl w:ilvl="1" w:tplc="9C4EDD16">
      <w:start w:val="1"/>
      <w:numFmt w:val="bullet"/>
      <w:lvlText w:val="o"/>
      <w:lvlJc w:val="left"/>
      <w:pPr>
        <w:ind w:left="1440" w:hanging="360"/>
      </w:pPr>
      <w:rPr>
        <w:rFonts w:ascii="Courier New" w:hAnsi="Courier New" w:hint="default"/>
      </w:rPr>
    </w:lvl>
    <w:lvl w:ilvl="2" w:tplc="4C8AABA0">
      <w:start w:val="1"/>
      <w:numFmt w:val="bullet"/>
      <w:lvlText w:val=""/>
      <w:lvlJc w:val="left"/>
      <w:pPr>
        <w:ind w:left="2160" w:hanging="360"/>
      </w:pPr>
      <w:rPr>
        <w:rFonts w:ascii="Wingdings" w:hAnsi="Wingdings" w:hint="default"/>
      </w:rPr>
    </w:lvl>
    <w:lvl w:ilvl="3" w:tplc="9B941040">
      <w:start w:val="1"/>
      <w:numFmt w:val="bullet"/>
      <w:lvlText w:val=""/>
      <w:lvlJc w:val="left"/>
      <w:pPr>
        <w:ind w:left="2880" w:hanging="360"/>
      </w:pPr>
      <w:rPr>
        <w:rFonts w:ascii="Symbol" w:hAnsi="Symbol" w:hint="default"/>
      </w:rPr>
    </w:lvl>
    <w:lvl w:ilvl="4" w:tplc="C28C0754">
      <w:start w:val="1"/>
      <w:numFmt w:val="bullet"/>
      <w:lvlText w:val="o"/>
      <w:lvlJc w:val="left"/>
      <w:pPr>
        <w:ind w:left="3600" w:hanging="360"/>
      </w:pPr>
      <w:rPr>
        <w:rFonts w:ascii="Courier New" w:hAnsi="Courier New" w:hint="default"/>
      </w:rPr>
    </w:lvl>
    <w:lvl w:ilvl="5" w:tplc="A03496EC">
      <w:start w:val="1"/>
      <w:numFmt w:val="bullet"/>
      <w:lvlText w:val=""/>
      <w:lvlJc w:val="left"/>
      <w:pPr>
        <w:ind w:left="4320" w:hanging="360"/>
      </w:pPr>
      <w:rPr>
        <w:rFonts w:ascii="Wingdings" w:hAnsi="Wingdings" w:hint="default"/>
      </w:rPr>
    </w:lvl>
    <w:lvl w:ilvl="6" w:tplc="7A5A5A22">
      <w:start w:val="1"/>
      <w:numFmt w:val="bullet"/>
      <w:lvlText w:val=""/>
      <w:lvlJc w:val="left"/>
      <w:pPr>
        <w:ind w:left="5040" w:hanging="360"/>
      </w:pPr>
      <w:rPr>
        <w:rFonts w:ascii="Symbol" w:hAnsi="Symbol" w:hint="default"/>
      </w:rPr>
    </w:lvl>
    <w:lvl w:ilvl="7" w:tplc="365E2BB4">
      <w:start w:val="1"/>
      <w:numFmt w:val="bullet"/>
      <w:lvlText w:val="o"/>
      <w:lvlJc w:val="left"/>
      <w:pPr>
        <w:ind w:left="5760" w:hanging="360"/>
      </w:pPr>
      <w:rPr>
        <w:rFonts w:ascii="Courier New" w:hAnsi="Courier New" w:hint="default"/>
      </w:rPr>
    </w:lvl>
    <w:lvl w:ilvl="8" w:tplc="DBAA9934">
      <w:start w:val="1"/>
      <w:numFmt w:val="bullet"/>
      <w:lvlText w:val=""/>
      <w:lvlJc w:val="left"/>
      <w:pPr>
        <w:ind w:left="6480" w:hanging="360"/>
      </w:pPr>
      <w:rPr>
        <w:rFonts w:ascii="Wingdings" w:hAnsi="Wingdings" w:hint="default"/>
      </w:rPr>
    </w:lvl>
  </w:abstractNum>
  <w:abstractNum w:abstractNumId="10" w15:restartNumberingAfterBreak="0">
    <w:nsid w:val="71CE48FD"/>
    <w:multiLevelType w:val="hybridMultilevel"/>
    <w:tmpl w:val="BD68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6E3887"/>
    <w:multiLevelType w:val="hybridMultilevel"/>
    <w:tmpl w:val="A202C2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E1D78B4"/>
    <w:multiLevelType w:val="hybridMultilevel"/>
    <w:tmpl w:val="AFFE1E1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7F0961C0"/>
    <w:multiLevelType w:val="hybridMultilevel"/>
    <w:tmpl w:val="6978A00A"/>
    <w:lvl w:ilvl="0" w:tplc="30B84FBC">
      <w:start w:val="1"/>
      <w:numFmt w:val="lowerLetter"/>
      <w:lvlText w:val="%1)"/>
      <w:lvlJc w:val="left"/>
      <w:pPr>
        <w:ind w:left="720" w:hanging="360"/>
      </w:pPr>
      <w:rPr>
        <w:rFonts w:ascii="Lucida Sans" w:hAnsi="Lucida San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4384292">
    <w:abstractNumId w:val="10"/>
  </w:num>
  <w:num w:numId="2" w16cid:durableId="1572303922">
    <w:abstractNumId w:val="11"/>
  </w:num>
  <w:num w:numId="3" w16cid:durableId="69425511">
    <w:abstractNumId w:val="6"/>
  </w:num>
  <w:num w:numId="4" w16cid:durableId="844051688">
    <w:abstractNumId w:val="4"/>
  </w:num>
  <w:num w:numId="5" w16cid:durableId="1570848425">
    <w:abstractNumId w:val="8"/>
  </w:num>
  <w:num w:numId="6" w16cid:durableId="1467310668">
    <w:abstractNumId w:val="2"/>
  </w:num>
  <w:num w:numId="7" w16cid:durableId="1051080674">
    <w:abstractNumId w:val="5"/>
  </w:num>
  <w:num w:numId="8" w16cid:durableId="268658854">
    <w:abstractNumId w:val="7"/>
  </w:num>
  <w:num w:numId="9" w16cid:durableId="576329548">
    <w:abstractNumId w:val="13"/>
  </w:num>
  <w:num w:numId="10" w16cid:durableId="1879272604">
    <w:abstractNumId w:val="0"/>
  </w:num>
  <w:num w:numId="11" w16cid:durableId="33896033">
    <w:abstractNumId w:val="9"/>
  </w:num>
  <w:num w:numId="12" w16cid:durableId="348604474">
    <w:abstractNumId w:val="3"/>
  </w:num>
  <w:num w:numId="13" w16cid:durableId="1737245849">
    <w:abstractNumId w:val="12"/>
  </w:num>
  <w:num w:numId="14" w16cid:durableId="1896236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0E"/>
    <w:rsid w:val="0005273C"/>
    <w:rsid w:val="0009108B"/>
    <w:rsid w:val="000A20BA"/>
    <w:rsid w:val="00103AA8"/>
    <w:rsid w:val="00175926"/>
    <w:rsid w:val="001952EC"/>
    <w:rsid w:val="00207BC4"/>
    <w:rsid w:val="00207F82"/>
    <w:rsid w:val="002438F4"/>
    <w:rsid w:val="0027765E"/>
    <w:rsid w:val="00277DB1"/>
    <w:rsid w:val="002808DE"/>
    <w:rsid w:val="00285084"/>
    <w:rsid w:val="003752BC"/>
    <w:rsid w:val="003939A5"/>
    <w:rsid w:val="00394246"/>
    <w:rsid w:val="003A7B45"/>
    <w:rsid w:val="003B0698"/>
    <w:rsid w:val="003D5B47"/>
    <w:rsid w:val="00433743"/>
    <w:rsid w:val="004868DB"/>
    <w:rsid w:val="004B448E"/>
    <w:rsid w:val="00503B7A"/>
    <w:rsid w:val="005106A0"/>
    <w:rsid w:val="00521ABA"/>
    <w:rsid w:val="005270DA"/>
    <w:rsid w:val="00561FD6"/>
    <w:rsid w:val="005744C0"/>
    <w:rsid w:val="00574E22"/>
    <w:rsid w:val="005C4A13"/>
    <w:rsid w:val="005C7BE5"/>
    <w:rsid w:val="0064594E"/>
    <w:rsid w:val="0067418C"/>
    <w:rsid w:val="00690855"/>
    <w:rsid w:val="006C01AB"/>
    <w:rsid w:val="006F16D0"/>
    <w:rsid w:val="00742BFB"/>
    <w:rsid w:val="007858E3"/>
    <w:rsid w:val="007B4742"/>
    <w:rsid w:val="007C7427"/>
    <w:rsid w:val="007D64A1"/>
    <w:rsid w:val="007E546D"/>
    <w:rsid w:val="00806462"/>
    <w:rsid w:val="0082469D"/>
    <w:rsid w:val="00826968"/>
    <w:rsid w:val="00837C7B"/>
    <w:rsid w:val="00893EC5"/>
    <w:rsid w:val="008A51F3"/>
    <w:rsid w:val="008B70CB"/>
    <w:rsid w:val="008B7D2B"/>
    <w:rsid w:val="008D67BD"/>
    <w:rsid w:val="008E3631"/>
    <w:rsid w:val="008F0B54"/>
    <w:rsid w:val="008F3CA7"/>
    <w:rsid w:val="00901FB4"/>
    <w:rsid w:val="00904D27"/>
    <w:rsid w:val="00907B94"/>
    <w:rsid w:val="0093722A"/>
    <w:rsid w:val="00977457"/>
    <w:rsid w:val="00990FB7"/>
    <w:rsid w:val="009D69D7"/>
    <w:rsid w:val="00A0315B"/>
    <w:rsid w:val="00A12AF8"/>
    <w:rsid w:val="00A32D9A"/>
    <w:rsid w:val="00A44207"/>
    <w:rsid w:val="00A645BF"/>
    <w:rsid w:val="00A713F1"/>
    <w:rsid w:val="00AA276C"/>
    <w:rsid w:val="00AD14B3"/>
    <w:rsid w:val="00B156B1"/>
    <w:rsid w:val="00B25144"/>
    <w:rsid w:val="00B47C88"/>
    <w:rsid w:val="00B83DAF"/>
    <w:rsid w:val="00B978A0"/>
    <w:rsid w:val="00BA660F"/>
    <w:rsid w:val="00BB1D88"/>
    <w:rsid w:val="00C179E3"/>
    <w:rsid w:val="00C54092"/>
    <w:rsid w:val="00C562AD"/>
    <w:rsid w:val="00D23341"/>
    <w:rsid w:val="00D311CE"/>
    <w:rsid w:val="00D36437"/>
    <w:rsid w:val="00D40E6F"/>
    <w:rsid w:val="00D44086"/>
    <w:rsid w:val="00D617FD"/>
    <w:rsid w:val="00D71A33"/>
    <w:rsid w:val="00E069DE"/>
    <w:rsid w:val="00E20027"/>
    <w:rsid w:val="00E426BD"/>
    <w:rsid w:val="00E55AC0"/>
    <w:rsid w:val="00E6050E"/>
    <w:rsid w:val="00E63165"/>
    <w:rsid w:val="00EB6CCB"/>
    <w:rsid w:val="00EC1F2D"/>
    <w:rsid w:val="00EC27B3"/>
    <w:rsid w:val="00ED3963"/>
    <w:rsid w:val="00EF67AE"/>
    <w:rsid w:val="00F10B7A"/>
    <w:rsid w:val="00F2506A"/>
    <w:rsid w:val="00F52224"/>
    <w:rsid w:val="00F53705"/>
    <w:rsid w:val="00F71BDB"/>
    <w:rsid w:val="00F92875"/>
    <w:rsid w:val="00FC011E"/>
    <w:rsid w:val="00FD24C4"/>
    <w:rsid w:val="00FE6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EC491"/>
  <w15:docId w15:val="{A438EDA7-7228-48E2-A7E9-373A7102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50E"/>
    <w:rPr>
      <w:color w:val="0563C1" w:themeColor="hyperlink"/>
      <w:u w:val="single"/>
    </w:rPr>
  </w:style>
  <w:style w:type="character" w:styleId="CommentReference">
    <w:name w:val="annotation reference"/>
    <w:basedOn w:val="DefaultParagraphFont"/>
    <w:uiPriority w:val="99"/>
    <w:semiHidden/>
    <w:unhideWhenUsed/>
    <w:rsid w:val="00EB6CCB"/>
    <w:rPr>
      <w:sz w:val="16"/>
      <w:szCs w:val="16"/>
    </w:rPr>
  </w:style>
  <w:style w:type="paragraph" w:styleId="CommentText">
    <w:name w:val="annotation text"/>
    <w:basedOn w:val="Normal"/>
    <w:link w:val="CommentTextChar"/>
    <w:uiPriority w:val="99"/>
    <w:semiHidden/>
    <w:unhideWhenUsed/>
    <w:rsid w:val="00EB6CCB"/>
    <w:pPr>
      <w:spacing w:line="240" w:lineRule="auto"/>
    </w:pPr>
    <w:rPr>
      <w:sz w:val="20"/>
      <w:szCs w:val="20"/>
    </w:rPr>
  </w:style>
  <w:style w:type="character" w:customStyle="1" w:styleId="CommentTextChar">
    <w:name w:val="Comment Text Char"/>
    <w:basedOn w:val="DefaultParagraphFont"/>
    <w:link w:val="CommentText"/>
    <w:uiPriority w:val="99"/>
    <w:semiHidden/>
    <w:rsid w:val="00EB6CCB"/>
    <w:rPr>
      <w:sz w:val="20"/>
      <w:szCs w:val="20"/>
    </w:rPr>
  </w:style>
  <w:style w:type="paragraph" w:styleId="CommentSubject">
    <w:name w:val="annotation subject"/>
    <w:basedOn w:val="CommentText"/>
    <w:next w:val="CommentText"/>
    <w:link w:val="CommentSubjectChar"/>
    <w:uiPriority w:val="99"/>
    <w:semiHidden/>
    <w:unhideWhenUsed/>
    <w:rsid w:val="00EB6CCB"/>
    <w:rPr>
      <w:b/>
      <w:bCs/>
    </w:rPr>
  </w:style>
  <w:style w:type="character" w:customStyle="1" w:styleId="CommentSubjectChar">
    <w:name w:val="Comment Subject Char"/>
    <w:basedOn w:val="CommentTextChar"/>
    <w:link w:val="CommentSubject"/>
    <w:uiPriority w:val="99"/>
    <w:semiHidden/>
    <w:rsid w:val="00EB6CCB"/>
    <w:rPr>
      <w:b/>
      <w:bCs/>
      <w:sz w:val="20"/>
      <w:szCs w:val="20"/>
    </w:rPr>
  </w:style>
  <w:style w:type="paragraph" w:styleId="BalloonText">
    <w:name w:val="Balloon Text"/>
    <w:basedOn w:val="Normal"/>
    <w:link w:val="BalloonTextChar"/>
    <w:uiPriority w:val="99"/>
    <w:semiHidden/>
    <w:unhideWhenUsed/>
    <w:rsid w:val="00EB6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CCB"/>
    <w:rPr>
      <w:rFonts w:ascii="Segoe UI" w:hAnsi="Segoe UI" w:cs="Segoe UI"/>
      <w:sz w:val="18"/>
      <w:szCs w:val="18"/>
    </w:rPr>
  </w:style>
  <w:style w:type="paragraph" w:styleId="ListParagraph">
    <w:name w:val="List Paragraph"/>
    <w:basedOn w:val="Normal"/>
    <w:uiPriority w:val="34"/>
    <w:qFormat/>
    <w:rsid w:val="00B156B1"/>
    <w:pPr>
      <w:ind w:left="720"/>
      <w:contextualSpacing/>
    </w:pPr>
  </w:style>
  <w:style w:type="character" w:styleId="FollowedHyperlink">
    <w:name w:val="FollowedHyperlink"/>
    <w:basedOn w:val="DefaultParagraphFont"/>
    <w:uiPriority w:val="99"/>
    <w:semiHidden/>
    <w:unhideWhenUsed/>
    <w:rsid w:val="0027765E"/>
    <w:rPr>
      <w:color w:val="954F72" w:themeColor="followedHyperlink"/>
      <w:u w:val="single"/>
    </w:rPr>
  </w:style>
  <w:style w:type="paragraph" w:styleId="Revision">
    <w:name w:val="Revision"/>
    <w:hidden/>
    <w:uiPriority w:val="99"/>
    <w:semiHidden/>
    <w:rsid w:val="00A12AF8"/>
    <w:pPr>
      <w:spacing w:after="0" w:line="240" w:lineRule="auto"/>
    </w:pPr>
  </w:style>
  <w:style w:type="paragraph" w:styleId="Header">
    <w:name w:val="header"/>
    <w:basedOn w:val="Normal"/>
    <w:link w:val="HeaderChar"/>
    <w:uiPriority w:val="99"/>
    <w:unhideWhenUsed/>
    <w:rsid w:val="003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246"/>
  </w:style>
  <w:style w:type="paragraph" w:styleId="Footer">
    <w:name w:val="footer"/>
    <w:basedOn w:val="Normal"/>
    <w:link w:val="FooterChar"/>
    <w:uiPriority w:val="99"/>
    <w:unhideWhenUsed/>
    <w:rsid w:val="003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246"/>
  </w:style>
  <w:style w:type="table" w:styleId="TableGrid">
    <w:name w:val="Table Grid"/>
    <w:basedOn w:val="TableNormal"/>
    <w:uiPriority w:val="39"/>
    <w:rsid w:val="00690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4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378310">
      <w:bodyDiv w:val="1"/>
      <w:marLeft w:val="0"/>
      <w:marRight w:val="0"/>
      <w:marTop w:val="0"/>
      <w:marBottom w:val="0"/>
      <w:divBdr>
        <w:top w:val="none" w:sz="0" w:space="0" w:color="auto"/>
        <w:left w:val="none" w:sz="0" w:space="0" w:color="auto"/>
        <w:bottom w:val="none" w:sz="0" w:space="0" w:color="auto"/>
        <w:right w:val="none" w:sz="0" w:space="0" w:color="auto"/>
      </w:divBdr>
      <w:divsChild>
        <w:div w:id="2029598603">
          <w:marLeft w:val="0"/>
          <w:marRight w:val="0"/>
          <w:marTop w:val="0"/>
          <w:marBottom w:val="0"/>
          <w:divBdr>
            <w:top w:val="none" w:sz="0" w:space="0" w:color="auto"/>
            <w:left w:val="none" w:sz="0" w:space="0" w:color="auto"/>
            <w:bottom w:val="none" w:sz="0" w:space="0" w:color="auto"/>
            <w:right w:val="none" w:sz="0" w:space="0" w:color="auto"/>
          </w:divBdr>
          <w:divsChild>
            <w:div w:id="1779058802">
              <w:marLeft w:val="0"/>
              <w:marRight w:val="0"/>
              <w:marTop w:val="0"/>
              <w:marBottom w:val="0"/>
              <w:divBdr>
                <w:top w:val="none" w:sz="0" w:space="0" w:color="auto"/>
                <w:left w:val="none" w:sz="0" w:space="0" w:color="auto"/>
                <w:bottom w:val="none" w:sz="0" w:space="0" w:color="auto"/>
                <w:right w:val="none" w:sz="0" w:space="0" w:color="auto"/>
              </w:divBdr>
              <w:divsChild>
                <w:div w:id="8238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60078">
      <w:bodyDiv w:val="1"/>
      <w:marLeft w:val="0"/>
      <w:marRight w:val="0"/>
      <w:marTop w:val="0"/>
      <w:marBottom w:val="0"/>
      <w:divBdr>
        <w:top w:val="none" w:sz="0" w:space="0" w:color="auto"/>
        <w:left w:val="none" w:sz="0" w:space="0" w:color="auto"/>
        <w:bottom w:val="none" w:sz="0" w:space="0" w:color="auto"/>
        <w:right w:val="none" w:sz="0" w:space="0" w:color="auto"/>
      </w:divBdr>
      <w:divsChild>
        <w:div w:id="1399281319">
          <w:marLeft w:val="0"/>
          <w:marRight w:val="0"/>
          <w:marTop w:val="0"/>
          <w:marBottom w:val="0"/>
          <w:divBdr>
            <w:top w:val="none" w:sz="0" w:space="0" w:color="auto"/>
            <w:left w:val="none" w:sz="0" w:space="0" w:color="auto"/>
            <w:bottom w:val="none" w:sz="0" w:space="0" w:color="auto"/>
            <w:right w:val="none" w:sz="0" w:space="0" w:color="auto"/>
          </w:divBdr>
        </w:div>
        <w:div w:id="1683624770">
          <w:marLeft w:val="0"/>
          <w:marRight w:val="0"/>
          <w:marTop w:val="0"/>
          <w:marBottom w:val="0"/>
          <w:divBdr>
            <w:top w:val="none" w:sz="0" w:space="0" w:color="auto"/>
            <w:left w:val="none" w:sz="0" w:space="0" w:color="auto"/>
            <w:bottom w:val="none" w:sz="0" w:space="0" w:color="auto"/>
            <w:right w:val="none" w:sz="0" w:space="0" w:color="auto"/>
          </w:divBdr>
        </w:div>
        <w:div w:id="1264268918">
          <w:marLeft w:val="0"/>
          <w:marRight w:val="0"/>
          <w:marTop w:val="0"/>
          <w:marBottom w:val="0"/>
          <w:divBdr>
            <w:top w:val="none" w:sz="0" w:space="0" w:color="auto"/>
            <w:left w:val="none" w:sz="0" w:space="0" w:color="auto"/>
            <w:bottom w:val="none" w:sz="0" w:space="0" w:color="auto"/>
            <w:right w:val="none" w:sz="0" w:space="0" w:color="auto"/>
          </w:divBdr>
        </w:div>
        <w:div w:id="1987010388">
          <w:marLeft w:val="0"/>
          <w:marRight w:val="0"/>
          <w:marTop w:val="0"/>
          <w:marBottom w:val="0"/>
          <w:divBdr>
            <w:top w:val="none" w:sz="0" w:space="0" w:color="auto"/>
            <w:left w:val="none" w:sz="0" w:space="0" w:color="auto"/>
            <w:bottom w:val="none" w:sz="0" w:space="0" w:color="auto"/>
            <w:right w:val="none" w:sz="0" w:space="0" w:color="auto"/>
          </w:divBdr>
        </w:div>
        <w:div w:id="725496901">
          <w:marLeft w:val="0"/>
          <w:marRight w:val="0"/>
          <w:marTop w:val="0"/>
          <w:marBottom w:val="0"/>
          <w:divBdr>
            <w:top w:val="none" w:sz="0" w:space="0" w:color="auto"/>
            <w:left w:val="none" w:sz="0" w:space="0" w:color="auto"/>
            <w:bottom w:val="none" w:sz="0" w:space="0" w:color="auto"/>
            <w:right w:val="none" w:sz="0" w:space="0" w:color="auto"/>
          </w:divBdr>
        </w:div>
      </w:divsChild>
    </w:div>
    <w:div w:id="1162891153">
      <w:bodyDiv w:val="1"/>
      <w:marLeft w:val="0"/>
      <w:marRight w:val="0"/>
      <w:marTop w:val="0"/>
      <w:marBottom w:val="0"/>
      <w:divBdr>
        <w:top w:val="none" w:sz="0" w:space="0" w:color="auto"/>
        <w:left w:val="none" w:sz="0" w:space="0" w:color="auto"/>
        <w:bottom w:val="none" w:sz="0" w:space="0" w:color="auto"/>
        <w:right w:val="none" w:sz="0" w:space="0" w:color="auto"/>
      </w:divBdr>
      <w:divsChild>
        <w:div w:id="1254627726">
          <w:marLeft w:val="0"/>
          <w:marRight w:val="0"/>
          <w:marTop w:val="0"/>
          <w:marBottom w:val="0"/>
          <w:divBdr>
            <w:top w:val="none" w:sz="0" w:space="0" w:color="auto"/>
            <w:left w:val="none" w:sz="0" w:space="0" w:color="auto"/>
            <w:bottom w:val="none" w:sz="0" w:space="0" w:color="auto"/>
            <w:right w:val="none" w:sz="0" w:space="0" w:color="auto"/>
          </w:divBdr>
          <w:divsChild>
            <w:div w:id="908685087">
              <w:marLeft w:val="0"/>
              <w:marRight w:val="0"/>
              <w:marTop w:val="0"/>
              <w:marBottom w:val="0"/>
              <w:divBdr>
                <w:top w:val="none" w:sz="0" w:space="0" w:color="auto"/>
                <w:left w:val="none" w:sz="0" w:space="0" w:color="auto"/>
                <w:bottom w:val="none" w:sz="0" w:space="0" w:color="auto"/>
                <w:right w:val="none" w:sz="0" w:space="0" w:color="auto"/>
              </w:divBdr>
              <w:divsChild>
                <w:div w:id="2123105335">
                  <w:marLeft w:val="0"/>
                  <w:marRight w:val="0"/>
                  <w:marTop w:val="0"/>
                  <w:marBottom w:val="0"/>
                  <w:divBdr>
                    <w:top w:val="none" w:sz="0" w:space="0" w:color="auto"/>
                    <w:left w:val="none" w:sz="0" w:space="0" w:color="auto"/>
                    <w:bottom w:val="none" w:sz="0" w:space="0" w:color="auto"/>
                    <w:right w:val="none" w:sz="0" w:space="0" w:color="auto"/>
                  </w:divBdr>
                  <w:divsChild>
                    <w:div w:id="45496310">
                      <w:marLeft w:val="0"/>
                      <w:marRight w:val="0"/>
                      <w:marTop w:val="0"/>
                      <w:marBottom w:val="0"/>
                      <w:divBdr>
                        <w:top w:val="none" w:sz="0" w:space="0" w:color="auto"/>
                        <w:left w:val="none" w:sz="0" w:space="0" w:color="auto"/>
                        <w:bottom w:val="none" w:sz="0" w:space="0" w:color="auto"/>
                        <w:right w:val="none" w:sz="0" w:space="0" w:color="auto"/>
                      </w:divBdr>
                      <w:divsChild>
                        <w:div w:id="17878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nager@homestartkettering.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air@homestartkettering.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ome-start.org.uk/privacy-notice-home-start-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ager@homestartkettering.org.uk" TargetMode="External"/><Relationship Id="rId5" Type="http://schemas.openxmlformats.org/officeDocument/2006/relationships/styles" Target="styles.xml"/><Relationship Id="rId15" Type="http://schemas.openxmlformats.org/officeDocument/2006/relationships/hyperlink" Target="http://www.charitycommission.gov.uk/About_us/Contacting_us/default.aspx"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undraisingregulat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BFC49FA-07D0-4648-9941-9ADA090757BF}">
  <ds:schemaRefs>
    <ds:schemaRef ds:uri="http://schemas.microsoft.com/office/2006/metadata/properties"/>
  </ds:schemaRefs>
</ds:datastoreItem>
</file>

<file path=customXml/itemProps2.xml><?xml version="1.0" encoding="utf-8"?>
<ds:datastoreItem xmlns:ds="http://schemas.openxmlformats.org/officeDocument/2006/customXml" ds:itemID="{20E8C5CA-5AA9-4A59-B48A-E89BE5F42519}">
  <ds:schemaRefs>
    <ds:schemaRef ds:uri="http://schemas.microsoft.com/sharepoint/v3/contenttype/forms"/>
  </ds:schemaRefs>
</ds:datastoreItem>
</file>

<file path=customXml/itemProps3.xml><?xml version="1.0" encoding="utf-8"?>
<ds:datastoreItem xmlns:ds="http://schemas.openxmlformats.org/officeDocument/2006/customXml" ds:itemID="{9414B998-6571-485F-BDAB-F6A03A7B4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1907</Words>
  <Characters>10872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Dean</dc:creator>
  <cp:lastModifiedBy>Home Start Kettering - Admin</cp:lastModifiedBy>
  <cp:revision>2</cp:revision>
  <cp:lastPrinted>2024-04-23T07:43:00Z</cp:lastPrinted>
  <dcterms:created xsi:type="dcterms:W3CDTF">2024-04-23T07:43:00Z</dcterms:created>
  <dcterms:modified xsi:type="dcterms:W3CDTF">2024-04-23T07:43:00Z</dcterms:modified>
</cp:coreProperties>
</file>